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7"/>
        <w:gridCol w:w="254"/>
        <w:gridCol w:w="1068"/>
        <w:gridCol w:w="67"/>
        <w:gridCol w:w="1418"/>
        <w:gridCol w:w="3686"/>
        <w:gridCol w:w="1843"/>
        <w:gridCol w:w="1134"/>
        <w:gridCol w:w="992"/>
        <w:gridCol w:w="1276"/>
        <w:gridCol w:w="1984"/>
      </w:tblGrid>
      <w:tr w:rsidR="005934D0" w:rsidRPr="005934D0" w:rsidTr="00FB6FEF">
        <w:trPr>
          <w:trHeight w:val="319"/>
        </w:trPr>
        <w:tc>
          <w:tcPr>
            <w:tcW w:w="117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4D0" w:rsidRPr="005934D0" w:rsidRDefault="005934D0" w:rsidP="005934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32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4D0" w:rsidRPr="005934D0" w:rsidRDefault="005934D0" w:rsidP="005934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2400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934D0" w:rsidRPr="005934D0" w:rsidRDefault="005934D0" w:rsidP="005934D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bg-BG"/>
              </w:rPr>
              <w:t>Приложение № 1</w:t>
            </w:r>
          </w:p>
        </w:tc>
      </w:tr>
      <w:tr w:rsidR="005934D0" w:rsidRPr="005934D0" w:rsidTr="00FB6FEF">
        <w:trPr>
          <w:trHeight w:val="319"/>
        </w:trPr>
        <w:tc>
          <w:tcPr>
            <w:tcW w:w="1489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934D0" w:rsidRPr="000A52EF" w:rsidRDefault="00C54DF8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bg-BG"/>
              </w:rPr>
              <w:t>Програма за реализация на ПИР</w:t>
            </w:r>
            <w:r w:rsidR="005934D0" w:rsidRPr="000A52EF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bg-BG"/>
              </w:rPr>
              <w:t xml:space="preserve"> на община Г</w:t>
            </w:r>
            <w:r w:rsidR="000A52EF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bg-BG"/>
              </w:rPr>
              <w:t>урково за периода 2021-2027 г. -</w:t>
            </w:r>
          </w:p>
        </w:tc>
      </w:tr>
      <w:tr w:rsidR="005934D0" w:rsidRPr="005934D0" w:rsidTr="00FB6FEF">
        <w:trPr>
          <w:trHeight w:val="319"/>
        </w:trPr>
        <w:tc>
          <w:tcPr>
            <w:tcW w:w="1489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934D0" w:rsidRPr="000A52EF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bg-BG"/>
              </w:rPr>
            </w:pPr>
            <w:r w:rsidRPr="000A52EF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bg-BG"/>
              </w:rPr>
              <w:t>описание на предвидените мерки и дейности</w:t>
            </w:r>
          </w:p>
        </w:tc>
      </w:tr>
      <w:tr w:rsidR="00292C63" w:rsidRPr="005934D0" w:rsidTr="00342711">
        <w:trPr>
          <w:trHeight w:val="315"/>
        </w:trPr>
        <w:tc>
          <w:tcPr>
            <w:tcW w:w="1431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C63" w:rsidRPr="005934D0" w:rsidRDefault="00292C63" w:rsidP="005934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lang w:eastAsia="bg-BG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C63" w:rsidRPr="005934D0" w:rsidRDefault="00292C63" w:rsidP="005934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90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C63" w:rsidRPr="005934D0" w:rsidRDefault="00292C63" w:rsidP="005934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                             </w:t>
            </w:r>
            <w:r w:rsidR="006952D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(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АКТУАЛИЗАЦИЯ 2024 ГОДИНА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>)</w:t>
            </w:r>
          </w:p>
          <w:p w:rsidR="00292C63" w:rsidRPr="005934D0" w:rsidRDefault="00292C63" w:rsidP="00292C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C63" w:rsidRPr="005934D0" w:rsidRDefault="00292C63" w:rsidP="005934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92C63" w:rsidRPr="005934D0" w:rsidRDefault="00292C63" w:rsidP="005934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5934D0" w:rsidRPr="005934D0" w:rsidTr="00FB6FEF">
        <w:trPr>
          <w:trHeight w:val="1818"/>
        </w:trPr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Приоритет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22F1" w:rsidRPr="00FA7476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Дейност/</w:t>
            </w:r>
          </w:p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проектна идея*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Кратко описание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Територия/зона за въздействие**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Индикати</w:t>
            </w:r>
            <w:r w:rsidRPr="00FA747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-</w:t>
            </w: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вен бюджет</w:t>
            </w:r>
          </w:p>
          <w:p w:rsidR="000A7145" w:rsidRPr="000A7145" w:rsidRDefault="000A7145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bg-BG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bg-BG"/>
              </w:rPr>
              <w:t>(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хил.лева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bg-BG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Източник на финанси</w:t>
            </w:r>
            <w:r w:rsidR="00E051F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-</w:t>
            </w: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ране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65E2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>Срок</w:t>
            </w:r>
          </w:p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 xml:space="preserve"> за изпълнение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bg-BG"/>
              </w:rPr>
              <w:t xml:space="preserve">Административна структура (звено в общината), отговорно за реализация на мярката </w:t>
            </w:r>
          </w:p>
        </w:tc>
      </w:tr>
      <w:tr w:rsidR="00277DFB" w:rsidRPr="005934D0" w:rsidTr="00FB6FEF">
        <w:trPr>
          <w:trHeight w:val="992"/>
        </w:trPr>
        <w:tc>
          <w:tcPr>
            <w:tcW w:w="14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</w:tcPr>
          <w:p w:rsidR="00277DFB" w:rsidRPr="0071241D" w:rsidRDefault="005C56FC" w:rsidP="0071241D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cs="TimesNewRoman,BoldOOEnc"/>
                <w:b/>
                <w:bCs/>
                <w:i/>
                <w:sz w:val="24"/>
                <w:szCs w:val="24"/>
              </w:rPr>
            </w:pPr>
            <w:r w:rsidRPr="005C56FC">
              <w:rPr>
                <w:rFonts w:cs="TimesNewRoman,BoldOOEnc"/>
                <w:b/>
                <w:bCs/>
                <w:i/>
                <w:sz w:val="24"/>
                <w:szCs w:val="24"/>
              </w:rPr>
              <w:t>ЦЕЛ 1: ИКОНОМИЧЕСКО РАЗВИТИЕ, ЧРЕЗ ПОДОБРЯВАНЕ НА БИЗНЕС СРЕДАТА, НАСЪРЧАВАН</w:t>
            </w:r>
            <w:r w:rsidR="007956F7">
              <w:rPr>
                <w:rFonts w:cs="TimesNewRoman,BoldOOEnc"/>
                <w:b/>
                <w:bCs/>
                <w:i/>
                <w:sz w:val="24"/>
                <w:szCs w:val="24"/>
              </w:rPr>
              <w:t>Е НА ПРЕДПРИЕМАЧЕСТВОТО, СТИМУЛИ</w:t>
            </w:r>
            <w:r w:rsidRPr="005C56FC">
              <w:rPr>
                <w:rFonts w:cs="TimesNewRoman,BoldOOEnc"/>
                <w:b/>
                <w:bCs/>
                <w:i/>
                <w:sz w:val="24"/>
                <w:szCs w:val="24"/>
              </w:rPr>
              <w:t>РАНЕ НА ИНВЕСТИЦИИТЕ В ИНОВАЦИИ, НЕУТРАЛНИ КЪМ КЛИМАТА ПРОИЗВОДСТВ</w:t>
            </w:r>
            <w:r w:rsidR="0071241D">
              <w:rPr>
                <w:rFonts w:cs="TimesNewRoman,BoldOOEnc"/>
                <w:b/>
                <w:bCs/>
                <w:i/>
                <w:sz w:val="24"/>
                <w:szCs w:val="24"/>
              </w:rPr>
              <w:t>А, ТУРИЗЪМ И СЕЛСКО СТОПАНСТВО.</w:t>
            </w:r>
          </w:p>
        </w:tc>
      </w:tr>
      <w:tr w:rsidR="007700AB" w:rsidRPr="005934D0" w:rsidTr="00FB6FEF">
        <w:trPr>
          <w:trHeight w:val="51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EE07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C56F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0B60C3" w:rsidP="00EE07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0B60C3" w:rsidP="00EE07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0B60C3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Инвестиции в раз</w:t>
            </w:r>
            <w:r w:rsidR="007700A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витието </w:t>
            </w:r>
            <w:r w:rsidR="0071241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и модерниза</w:t>
            </w:r>
            <w:r w:rsidR="007700A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-</w:t>
            </w:r>
            <w:r w:rsidR="0071241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цията на </w:t>
            </w:r>
            <w:r w:rsidR="00016FF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общинската икономика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24C" w:rsidRDefault="0050124C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Индустриална зона</w:t>
            </w:r>
          </w:p>
          <w:p w:rsidR="005934D0" w:rsidRDefault="0050124C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Гурково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  <w:p w:rsidR="000D5147" w:rsidRPr="005934D0" w:rsidRDefault="000D514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МИГ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50124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6FC" w:rsidRDefault="005934D0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5C56F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  <w:r w:rsidR="005C56FC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5C56F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5934D0" w:rsidRDefault="005C56FC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0D5147" w:rsidRPr="005934D0" w:rsidRDefault="000D514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0A5A6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0124C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7700AB" w:rsidRPr="005934D0" w:rsidTr="00FB6FE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EE07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C56F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EE07A4" w:rsidP="00EE07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Мярка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EE07A4" w:rsidP="00EE07A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0" w:rsidRPr="005934D0" w:rsidRDefault="00EE07A4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5934D0">
              <w:rPr>
                <w:rFonts w:eastAsia="TimesNewRomanOOEnc" w:cs="TimesNewRomanOOEnc"/>
                <w:sz w:val="20"/>
                <w:szCs w:val="20"/>
              </w:rPr>
              <w:t xml:space="preserve"> Подкрепа за съз</w:t>
            </w:r>
            <w:r w:rsidR="00E051F0">
              <w:rPr>
                <w:rFonts w:eastAsia="TimesNewRomanOOEnc" w:cs="TimesNewRomanOOEnc"/>
                <w:sz w:val="20"/>
                <w:szCs w:val="20"/>
              </w:rPr>
              <w:t>даване на нови м</w:t>
            </w:r>
            <w:r w:rsidR="007700AB">
              <w:rPr>
                <w:rFonts w:eastAsia="TimesNewRomanOOEnc" w:cs="TimesNewRomanOOEnc"/>
                <w:sz w:val="20"/>
                <w:szCs w:val="20"/>
              </w:rPr>
              <w:t>и</w:t>
            </w:r>
            <w:r w:rsidRPr="005934D0">
              <w:rPr>
                <w:rFonts w:eastAsia="TimesNewRomanOOEnc" w:cs="TimesNewRomanOOEnc"/>
                <w:sz w:val="20"/>
                <w:szCs w:val="20"/>
              </w:rPr>
              <w:t>кро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5934D0">
              <w:rPr>
                <w:rFonts w:eastAsia="TimesNewRomanOOEnc" w:cs="TimesNewRomanOOEnc"/>
                <w:sz w:val="20"/>
                <w:szCs w:val="20"/>
              </w:rPr>
              <w:t>и малки фирми в общината. Стимулиране на стартиращи фирми, в т.ч в техноло</w:t>
            </w:r>
            <w:r w:rsidR="007700AB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5934D0">
              <w:rPr>
                <w:rFonts w:eastAsia="TimesNewRomanOOEnc" w:cs="TimesNewRomanOOEnc"/>
                <w:sz w:val="20"/>
                <w:szCs w:val="20"/>
              </w:rPr>
              <w:t>гични производства и услуги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24C" w:rsidRDefault="0050124C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Цялата </w:t>
            </w:r>
          </w:p>
          <w:p w:rsidR="005934D0" w:rsidRPr="005934D0" w:rsidRDefault="0050124C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50124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24C" w:rsidRDefault="0050124C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5934D0" w:rsidRDefault="0050124C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50124C" w:rsidRPr="005934D0" w:rsidRDefault="0050124C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0124C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0124C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7700AB" w:rsidRPr="005934D0" w:rsidTr="0050124C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BA35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BA358D" w:rsidP="00BA35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Мярка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BA358D" w:rsidP="00BA35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0" w:rsidRPr="005934D0" w:rsidRDefault="005934D0" w:rsidP="009858E8">
            <w:pPr>
              <w:tabs>
                <w:tab w:val="left" w:pos="251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BA358D" w:rsidRPr="009E22F1">
              <w:rPr>
                <w:rFonts w:eastAsia="TimesNewRomanOOEnc" w:cs="TimesNewRomanOOEnc"/>
                <w:sz w:val="20"/>
                <w:szCs w:val="20"/>
              </w:rPr>
              <w:t>Изграждане на нова предприемаческа култура, придобиването на</w:t>
            </w:r>
            <w:r w:rsidR="00BA358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A358D" w:rsidRPr="009E22F1">
              <w:rPr>
                <w:rFonts w:eastAsia="TimesNewRomanOOEnc" w:cs="TimesNewRomanOOEnc"/>
                <w:sz w:val="20"/>
                <w:szCs w:val="20"/>
              </w:rPr>
              <w:t>предприема</w:t>
            </w:r>
            <w:r w:rsidR="00BA358D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BA358D" w:rsidRPr="009E22F1">
              <w:rPr>
                <w:rFonts w:eastAsia="TimesNewRomanOOEnc" w:cs="TimesNewRomanOOEnc"/>
                <w:sz w:val="20"/>
                <w:szCs w:val="20"/>
              </w:rPr>
              <w:t>чески, управленски и бизнес умения, както и</w:t>
            </w:r>
            <w:r w:rsidR="00BA358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A358D" w:rsidRPr="009E22F1">
              <w:rPr>
                <w:rFonts w:eastAsia="TimesNewRomanOOEnc" w:cs="TimesNewRomanOOEnc"/>
                <w:sz w:val="20"/>
                <w:szCs w:val="20"/>
              </w:rPr>
              <w:t>професионални и ИТ умения.</w:t>
            </w:r>
            <w:r w:rsidR="00BA358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A358D" w:rsidRPr="009E22F1">
              <w:rPr>
                <w:rFonts w:eastAsia="TimesNewRomanOOEnc" w:cs="TimesNewRomanOOEnc"/>
                <w:sz w:val="20"/>
                <w:szCs w:val="20"/>
              </w:rPr>
              <w:t>Предоставяне на целенасочена кон</w:t>
            </w:r>
            <w:r w:rsidR="007700AB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BA358D" w:rsidRPr="009E22F1">
              <w:rPr>
                <w:rFonts w:eastAsia="TimesNewRomanOOEnc" w:cs="TimesNewRomanOOEnc"/>
                <w:sz w:val="20"/>
                <w:szCs w:val="20"/>
              </w:rPr>
              <w:t>султантска подкрепа за стартиране на самостоятелна</w:t>
            </w:r>
            <w:r w:rsidR="00BA358D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A358D" w:rsidRPr="009E22F1">
              <w:rPr>
                <w:rFonts w:eastAsia="TimesNewRomanOOEnc" w:cs="TimesNewRomanOOEnc"/>
                <w:sz w:val="20"/>
                <w:szCs w:val="20"/>
              </w:rPr>
              <w:t>стопанска дейност;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24C" w:rsidRDefault="0050124C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934D0" w:rsidRPr="005934D0" w:rsidRDefault="0050124C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0124C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BE2" w:rsidRDefault="00992BE2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992BE2" w:rsidRDefault="00992BE2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5934D0" w:rsidRPr="005934D0" w:rsidRDefault="005934D0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237C8E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4D0" w:rsidRPr="005934D0" w:rsidRDefault="0050124C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B2483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612B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612BC5" w:rsidP="00612B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Мярка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642D76" w:rsidP="00612B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D0" w:rsidRPr="005934D0" w:rsidRDefault="00612BC5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Създаване на възможностите за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заетост чрез </w:t>
            </w:r>
            <w:r w:rsidR="007700AB">
              <w:rPr>
                <w:rFonts w:eastAsia="TimesNewRomanOOEnc" w:cs="TimesNewRomanOOEnc"/>
                <w:sz w:val="20"/>
                <w:szCs w:val="20"/>
              </w:rPr>
              <w:t>самонае</w:t>
            </w:r>
            <w:r>
              <w:rPr>
                <w:rFonts w:eastAsia="TimesNewRomanOOEnc" w:cs="TimesNewRomanOOEnc"/>
                <w:sz w:val="20"/>
                <w:szCs w:val="20"/>
              </w:rPr>
              <w:t>мане.</w:t>
            </w: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24C" w:rsidRDefault="0050124C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934D0" w:rsidRPr="005934D0" w:rsidRDefault="0050124C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B9" w:rsidRDefault="00CB0FB9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CB0FB9" w:rsidRDefault="00CB0FB9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5934D0" w:rsidRPr="005934D0" w:rsidRDefault="005934D0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B2483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612B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3F" w:rsidRDefault="00B2483F" w:rsidP="006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612BC5" w:rsidRPr="005934D0" w:rsidRDefault="00612BC5" w:rsidP="00612B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Мярка 4</w:t>
            </w:r>
          </w:p>
          <w:p w:rsidR="005934D0" w:rsidRPr="005934D0" w:rsidRDefault="005934D0" w:rsidP="00612B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642D76" w:rsidP="00612B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BC5" w:rsidRPr="009E22F1" w:rsidRDefault="00612BC5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Н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асърчаване на предприемачеството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lastRenderedPageBreak/>
              <w:t>сред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 уязвимите групи на пазара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</w:p>
          <w:p w:rsidR="005934D0" w:rsidRPr="005934D0" w:rsidRDefault="00612BC5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9E22F1">
              <w:rPr>
                <w:rFonts w:eastAsia="TimesNewRomanOOEnc" w:cs="TimesNewRomanOOEnc"/>
                <w:sz w:val="20"/>
                <w:szCs w:val="20"/>
              </w:rPr>
              <w:t>труда,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 включително и социалното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пред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приемачество за безработни лица, хора с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увреждания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 и лица от групи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в нерав</w:t>
            </w:r>
            <w:r w:rsidR="007700AB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>ностойно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E22F1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>
              <w:rPr>
                <w:rFonts w:eastAsia="TimesNewRomanOOEnc" w:cs="TimesNewRomanOOEnc"/>
                <w:sz w:val="20"/>
                <w:szCs w:val="20"/>
              </w:rPr>
              <w:t>положение.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3F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Цялата</w:t>
            </w:r>
          </w:p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FB9" w:rsidRDefault="00CB0FB9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CB0FB9" w:rsidRDefault="00CB0FB9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ОПРЧР</w:t>
            </w:r>
          </w:p>
          <w:p w:rsidR="005934D0" w:rsidRPr="005934D0" w:rsidRDefault="005934D0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Общинска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администрация</w:t>
            </w:r>
          </w:p>
        </w:tc>
      </w:tr>
      <w:tr w:rsidR="007700AB" w:rsidRPr="005934D0" w:rsidTr="00B2483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992BE2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2A3C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lastRenderedPageBreak/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3F" w:rsidRDefault="00B2483F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</w:p>
          <w:p w:rsidR="008B4E93" w:rsidRPr="005934D0" w:rsidRDefault="008B4E93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Мярка 1</w:t>
            </w:r>
          </w:p>
          <w:p w:rsidR="005934D0" w:rsidRPr="005934D0" w:rsidRDefault="005934D0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</w:t>
            </w:r>
            <w:r w:rsidR="00992BE2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E93" w:rsidRPr="00845045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45045">
              <w:rPr>
                <w:rFonts w:eastAsia="TimesNewRomanOOEnc" w:cs="TimesNewRomanOOEnc"/>
                <w:sz w:val="20"/>
                <w:szCs w:val="20"/>
              </w:rPr>
              <w:t xml:space="preserve">Преодоляването на технологичното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45045">
              <w:rPr>
                <w:rFonts w:eastAsia="TimesNewRomanOOEnc" w:cs="TimesNewRomanOOEnc"/>
                <w:sz w:val="20"/>
                <w:szCs w:val="20"/>
              </w:rPr>
              <w:t>изоставане и повишаване общата</w:t>
            </w:r>
          </w:p>
          <w:p w:rsidR="005934D0" w:rsidRPr="005934D0" w:rsidRDefault="00F87EBC" w:rsidP="009858E8">
            <w:pPr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п</w:t>
            </w:r>
            <w:r w:rsidR="008B4E93" w:rsidRPr="00845045">
              <w:rPr>
                <w:rFonts w:eastAsia="TimesNewRomanOOEnc" w:cs="TimesNewRomanOOEnc"/>
                <w:sz w:val="20"/>
                <w:szCs w:val="20"/>
              </w:rPr>
              <w:t>роизводителност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3F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B2483F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5E7" w:rsidRDefault="008505E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5934D0" w:rsidRPr="005934D0" w:rsidRDefault="00DE3AE5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B2483F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934D0" w:rsidRPr="005934D0" w:rsidTr="00B2483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8B4E93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Мярка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845045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5934D0">
              <w:rPr>
                <w:rFonts w:eastAsia="TimesNewRomanOOEnc" w:cs="TimesNewRomanOOEnc"/>
                <w:sz w:val="20"/>
                <w:szCs w:val="20"/>
              </w:rPr>
              <w:t> </w:t>
            </w:r>
            <w:r w:rsidR="008B4E93" w:rsidRPr="00845045">
              <w:rPr>
                <w:rFonts w:eastAsia="TimesNewRomanOOEnc" w:cs="TimesNewRomanOOEnc"/>
                <w:sz w:val="20"/>
                <w:szCs w:val="20"/>
              </w:rPr>
              <w:t xml:space="preserve">Внедряване на иновативни решения 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8B4E93" w:rsidRPr="00845045">
              <w:rPr>
                <w:rFonts w:eastAsia="TimesNewRomanOOEnc" w:cs="TimesNewRomanOOEnc"/>
                <w:sz w:val="20"/>
                <w:szCs w:val="20"/>
              </w:rPr>
              <w:t xml:space="preserve">в земеделската практика и 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8B4E93" w:rsidRPr="00845045">
              <w:rPr>
                <w:rFonts w:eastAsia="TimesNewRomanOOEnc" w:cs="TimesNewRomanOOEnc"/>
                <w:sz w:val="20"/>
                <w:szCs w:val="20"/>
              </w:rPr>
              <w:t>изграждане на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8B4E93" w:rsidRPr="00845045">
              <w:rPr>
                <w:rFonts w:eastAsia="TimesNewRomanOOEnc" w:cs="TimesNewRomanOOEnc"/>
                <w:sz w:val="20"/>
                <w:szCs w:val="20"/>
              </w:rPr>
              <w:t xml:space="preserve">подходяща 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>инфраструктура.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83F" w:rsidRDefault="005934D0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B2483F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B2483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1100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5934D0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  <w:r w:rsidR="00DE3AE5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  <w:r w:rsidR="008505E7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4D0" w:rsidRPr="005934D0" w:rsidRDefault="00B2483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  <w:r w:rsidR="005934D0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34D0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B2483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845045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8B4E93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Мяркя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845045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45045">
              <w:rPr>
                <w:rFonts w:eastAsia="TimesNewRomanOOEnc" w:cs="TimesNewRomanOOEnc"/>
                <w:sz w:val="20"/>
                <w:szCs w:val="20"/>
              </w:rPr>
              <w:t>Развитие на цифровата инфраструктура в селските райони и използване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45045">
              <w:rPr>
                <w:rFonts w:eastAsia="TimesNewRomanOOEnc" w:cs="TimesNewRomanOOEnc"/>
                <w:sz w:val="20"/>
                <w:szCs w:val="20"/>
              </w:rPr>
              <w:t>цифрови технологии от земеделските производители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83F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845045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B2483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5E7" w:rsidRDefault="008505E7" w:rsidP="008505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845045" w:rsidRPr="005934D0" w:rsidRDefault="00DE3AE5" w:rsidP="008505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  <w:r w:rsidR="008505E7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B2483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B2483F" w:rsidP="00B2483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0D514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 w:line="240" w:lineRule="auto"/>
              <w:jc w:val="center"/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93" w:rsidRDefault="008B4E93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NewRomanOOEnc" w:cs="TimesNewRomanOOEnc"/>
                <w:sz w:val="20"/>
                <w:szCs w:val="20"/>
              </w:rPr>
              <w:t>Мярка 4</w:t>
            </w:r>
          </w:p>
          <w:p w:rsidR="00845045" w:rsidRDefault="00845045" w:rsidP="008B4E93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93" w:rsidRPr="00EC5A97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EC5A97">
              <w:rPr>
                <w:rFonts w:eastAsia="TimesNewRomanOOEnc" w:cs="TimesNewRomanOOEnc"/>
                <w:sz w:val="20"/>
                <w:szCs w:val="20"/>
              </w:rPr>
              <w:t xml:space="preserve">Инвестиции в производството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пло</w:t>
            </w:r>
            <w:r w:rsidR="007700AB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дове, зеленчуци, както и в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животновъд-</w:t>
            </w:r>
          </w:p>
          <w:p w:rsidR="00845045" w:rsidRPr="00845045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EC5A97">
              <w:rPr>
                <w:rFonts w:eastAsia="TimesNewRomanOOEnc" w:cs="TimesNewRomanOOEnc"/>
                <w:sz w:val="20"/>
                <w:szCs w:val="20"/>
              </w:rPr>
              <w:t>ството и биологично производството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47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237C8E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0D514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 w:line="240" w:lineRule="auto"/>
              <w:jc w:val="center"/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C14AB4" w:rsidP="008B4E93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8B4E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EC5A97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EC5A97">
              <w:rPr>
                <w:rFonts w:eastAsia="TimesNewRomanOOEnc" w:cs="TimesNewRomanOOEnc"/>
                <w:sz w:val="20"/>
                <w:szCs w:val="20"/>
              </w:rPr>
              <w:t>Интервенции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 xml:space="preserve">към пчеларството и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лоза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ро-винарския сектор.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47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DE3AE5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0D514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 w:line="240" w:lineRule="auto"/>
              <w:jc w:val="center"/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449" w:rsidRDefault="00637449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8B4E93" w:rsidRPr="00EC5A97" w:rsidRDefault="00C14AB4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8B4E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6</w:t>
            </w:r>
          </w:p>
          <w:p w:rsidR="00845045" w:rsidRDefault="00845045" w:rsidP="008B4E93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EC5A97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EC5A97">
              <w:rPr>
                <w:rFonts w:eastAsia="TimesNewRomanOOEnc" w:cs="TimesNewRomanOOEnc"/>
                <w:sz w:val="20"/>
                <w:szCs w:val="20"/>
              </w:rPr>
              <w:t xml:space="preserve">Разнообразяване на икономиката в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се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л</w:t>
            </w:r>
            <w:r w:rsidR="000D5147">
              <w:rPr>
                <w:rFonts w:eastAsia="TimesNewRomanOOEnc" w:cs="TimesNewRomanOOEnc"/>
                <w:sz w:val="20"/>
                <w:szCs w:val="20"/>
              </w:rPr>
              <w:t>ата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 xml:space="preserve"> с цел запазване на</w:t>
            </w:r>
            <w:r w:rsidR="00117610">
              <w:rPr>
                <w:rFonts w:eastAsia="TimesNewRomanOOEnc" w:cs="TimesNewRomanOOEnc"/>
                <w:sz w:val="20"/>
                <w:szCs w:val="20"/>
              </w:rPr>
              <w:t xml:space="preserve"> з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аетостта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 xml:space="preserve"> на местното население;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насърчаване развитието на микро и МСП, които са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потенциално жизнеспособни от иконо</w:t>
            </w:r>
            <w:r w:rsidR="00F76903">
              <w:rPr>
                <w:rFonts w:eastAsia="TimesNewRomanOOEnc" w:cs="TimesNewRomanOOEnc"/>
                <w:sz w:val="20"/>
                <w:szCs w:val="20"/>
                <w:lang w:val="en-US"/>
              </w:rPr>
              <w:t>-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мическа гледна точка и допринасят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C5A97">
              <w:rPr>
                <w:rFonts w:eastAsia="TimesNewRomanOOEnc" w:cs="TimesNewRomanOOEnc"/>
                <w:sz w:val="20"/>
                <w:szCs w:val="20"/>
              </w:rPr>
              <w:t>подобряване на структурата на местната икономика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47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DE3AE5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0D514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 w:line="240" w:lineRule="auto"/>
              <w:jc w:val="center"/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C14AB4" w:rsidP="008B4E93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8B4E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845045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9A282B">
              <w:rPr>
                <w:rFonts w:eastAsia="TimesNewRomanOOEnc" w:cs="TimesNewRomanOOEnc"/>
                <w:sz w:val="20"/>
                <w:szCs w:val="20"/>
              </w:rPr>
              <w:t>Активизиране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A282B">
              <w:rPr>
                <w:rFonts w:eastAsia="TimesNewRomanOOEnc" w:cs="TimesNewRomanOOEnc"/>
                <w:sz w:val="20"/>
                <w:szCs w:val="20"/>
              </w:rPr>
              <w:t xml:space="preserve"> на бизнеса в изостава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A282B">
              <w:rPr>
                <w:rFonts w:eastAsia="TimesNewRomanOOEnc" w:cs="TimesNewRomanOOEnc"/>
                <w:sz w:val="20"/>
                <w:szCs w:val="20"/>
              </w:rPr>
              <w:t>щи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те населени места, </w:t>
            </w:r>
            <w:r w:rsidRPr="009A282B">
              <w:rPr>
                <w:rFonts w:eastAsia="TimesNewRomanOOEnc" w:cs="TimesNewRomanOOEnc"/>
                <w:sz w:val="20"/>
                <w:szCs w:val="20"/>
              </w:rPr>
              <w:t xml:space="preserve"> чрез насърча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A282B">
              <w:rPr>
                <w:rFonts w:eastAsia="TimesNewRomanOOEnc" w:cs="TimesNewRomanOOEnc"/>
                <w:sz w:val="20"/>
                <w:szCs w:val="20"/>
              </w:rPr>
              <w:t>ването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A282B">
              <w:rPr>
                <w:rFonts w:eastAsia="TimesNewRomanOOEnc" w:cs="TimesNewRomanOOEnc"/>
                <w:sz w:val="20"/>
                <w:szCs w:val="20"/>
              </w:rPr>
              <w:t>индивидуалното и колек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A282B">
              <w:rPr>
                <w:rFonts w:eastAsia="TimesNewRomanOOEnc" w:cs="TimesNewRomanOOEnc"/>
                <w:sz w:val="20"/>
                <w:szCs w:val="20"/>
              </w:rPr>
              <w:t>тивното предприемачество</w:t>
            </w:r>
            <w:r w:rsidR="00117610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147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0D514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5E7" w:rsidRDefault="008505E7" w:rsidP="008505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845045" w:rsidRPr="005934D0" w:rsidRDefault="00DE3AE5" w:rsidP="008505E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  <w:r w:rsidR="008505E7"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0D514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0D5147" w:rsidP="000D51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637449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 w:line="240" w:lineRule="auto"/>
              <w:jc w:val="center"/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C14AB4" w:rsidP="008B4E93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8B4E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5E7" w:rsidRPr="009A282B" w:rsidRDefault="00117610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В</w:t>
            </w:r>
            <w:r w:rsidR="008B4E93" w:rsidRPr="009A282B">
              <w:rPr>
                <w:rFonts w:eastAsia="TimesNewRomanOOEnc" w:cs="TimesNewRomanOOEnc"/>
                <w:sz w:val="20"/>
                <w:szCs w:val="20"/>
              </w:rPr>
              <w:t>ъвеждане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8B4E93" w:rsidRPr="009A282B">
              <w:rPr>
                <w:rFonts w:eastAsia="TimesNewRomanOOEnc" w:cs="TimesNewRomanOOEnc"/>
                <w:sz w:val="20"/>
                <w:szCs w:val="20"/>
              </w:rPr>
              <w:t xml:space="preserve"> на нови технологии и иновации в МСП в изостанали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>те насе-лени места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449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8505E7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637449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 w:line="240" w:lineRule="auto"/>
              <w:jc w:val="center"/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449" w:rsidRDefault="00637449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8B4E93" w:rsidRPr="008505E7" w:rsidRDefault="00C14AB4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8B4E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9</w:t>
            </w:r>
          </w:p>
          <w:p w:rsidR="00845045" w:rsidRDefault="00845045" w:rsidP="008B4E93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93" w:rsidRPr="008505E7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505E7">
              <w:rPr>
                <w:rFonts w:eastAsia="TimesNewRomanOOEnc" w:cs="TimesNewRomanOOEnc"/>
                <w:sz w:val="20"/>
                <w:szCs w:val="20"/>
              </w:rPr>
              <w:t>Повишаване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505E7">
              <w:rPr>
                <w:rFonts w:eastAsia="TimesNewRomanOOEnc" w:cs="TimesNewRomanOOEnc"/>
                <w:sz w:val="20"/>
                <w:szCs w:val="20"/>
              </w:rPr>
              <w:t>конкурентоспособността на селскостопанския сектор,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 xml:space="preserve"> включител-</w:t>
            </w:r>
          </w:p>
          <w:p w:rsidR="00845045" w:rsidRPr="00845045" w:rsidRDefault="008B4E93" w:rsidP="009858E8">
            <w:pPr>
              <w:tabs>
                <w:tab w:val="left" w:pos="2686"/>
                <w:tab w:val="left" w:pos="31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505E7">
              <w:rPr>
                <w:rFonts w:eastAsia="TimesNewRomanOOEnc" w:cs="TimesNewRomanOOEnc"/>
                <w:sz w:val="20"/>
                <w:szCs w:val="20"/>
              </w:rPr>
              <w:t>но насърчаване на научноизследова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505E7">
              <w:rPr>
                <w:rFonts w:eastAsia="TimesNewRomanOOEnc" w:cs="TimesNewRomanOOEnc"/>
                <w:sz w:val="20"/>
                <w:szCs w:val="20"/>
              </w:rPr>
              <w:t>телската дейност, иновациите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 </w:t>
            </w:r>
            <w:r w:rsidRPr="008505E7">
              <w:rPr>
                <w:rFonts w:eastAsia="TimesNewRomanOOEnc" w:cs="TimesNewRomanOOEnc"/>
                <w:sz w:val="20"/>
                <w:szCs w:val="20"/>
              </w:rPr>
              <w:t>енер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505E7">
              <w:rPr>
                <w:rFonts w:eastAsia="TimesNewRomanOOEnc" w:cs="TimesNewRomanOOEnc"/>
                <w:sz w:val="20"/>
                <w:szCs w:val="20"/>
              </w:rPr>
              <w:t xml:space="preserve">гоефективните решения 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–</w:t>
            </w:r>
            <w:r w:rsidRPr="008505E7">
              <w:rPr>
                <w:rFonts w:eastAsia="TimesNewRomanOOEnc" w:cs="TimesNewRomanOOEnc"/>
                <w:sz w:val="20"/>
                <w:szCs w:val="20"/>
              </w:rPr>
              <w:t xml:space="preserve"> модерни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505E7">
              <w:rPr>
                <w:rFonts w:eastAsia="TimesNewRomanOOEnc" w:cs="TimesNewRomanOOEnc"/>
                <w:sz w:val="20"/>
                <w:szCs w:val="20"/>
              </w:rPr>
              <w:t>зиране на стопанствата; подобряване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 </w:t>
            </w:r>
            <w:r w:rsidRPr="008505E7">
              <w:rPr>
                <w:rFonts w:eastAsia="TimesNewRomanOOEnc" w:cs="TimesNewRomanOOEnc"/>
                <w:sz w:val="20"/>
                <w:szCs w:val="20"/>
              </w:rPr>
              <w:t>инфраструктурата, свързана със селското стопанство; професионално обучение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505E7">
              <w:rPr>
                <w:rFonts w:eastAsia="TimesNewRomanOOEnc" w:cs="TimesNewRomanOOEnc"/>
                <w:sz w:val="20"/>
                <w:szCs w:val="20"/>
              </w:rPr>
              <w:t xml:space="preserve">информационни дейности за заетите в селското </w:t>
            </w:r>
            <w:r>
              <w:rPr>
                <w:rFonts w:eastAsia="TimesNewRomanOOEnc" w:cs="TimesNewRomanOOEnc"/>
                <w:sz w:val="20"/>
                <w:szCs w:val="20"/>
              </w:rPr>
              <w:t>стопанство.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449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5E7" w:rsidRDefault="008505E7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845045" w:rsidRPr="005934D0" w:rsidRDefault="00DE3AE5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237C8E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637449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 w:line="240" w:lineRule="auto"/>
              <w:jc w:val="center"/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C14AB4" w:rsidP="008B4E93">
            <w:pPr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8B4E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8505E7" w:rsidRDefault="008B4E93" w:rsidP="008450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OOEnc" w:cs="TimesNewRomanOOEnc"/>
                <w:sz w:val="20"/>
                <w:szCs w:val="20"/>
              </w:rPr>
            </w:pPr>
            <w:r w:rsidRPr="008505E7">
              <w:rPr>
                <w:rFonts w:eastAsia="TimesNewRomanOOEnc" w:cs="TimesNewRomanOOEnc"/>
                <w:sz w:val="20"/>
                <w:szCs w:val="20"/>
              </w:rPr>
              <w:t xml:space="preserve"> Прилагане на ВОМР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МИГ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1529CD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</w:t>
            </w:r>
            <w:r w:rsidR="008505E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845045" w:rsidRPr="005934D0" w:rsidTr="00637449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 w:line="240" w:lineRule="auto"/>
              <w:jc w:val="center"/>
            </w:pP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449" w:rsidRDefault="00637449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8B4E93" w:rsidRDefault="00C14AB4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903E69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</w:t>
            </w:r>
            <w:r w:rsidR="008B4E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11</w:t>
            </w:r>
          </w:p>
          <w:p w:rsidR="00845045" w:rsidRDefault="00845045" w:rsidP="008B4E93">
            <w:pPr>
              <w:spacing w:after="0" w:line="240" w:lineRule="auto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845045" w:rsidP="008B4E93">
            <w:pPr>
              <w:spacing w:after="0"/>
              <w:jc w:val="center"/>
            </w:pPr>
            <w:r w:rsidRPr="007D6DE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93" w:rsidRPr="006A38D4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6A38D4">
              <w:rPr>
                <w:rFonts w:eastAsia="TimesNewRomanOOEnc" w:cs="TimesNewRomanOOEnc"/>
                <w:sz w:val="20"/>
                <w:szCs w:val="20"/>
              </w:rPr>
              <w:t>Ограничаване на използването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6A38D4">
              <w:rPr>
                <w:rFonts w:eastAsia="TimesNewRomanOOEnc" w:cs="TimesNewRomanOOEnc"/>
                <w:sz w:val="20"/>
                <w:szCs w:val="20"/>
              </w:rPr>
              <w:t xml:space="preserve"> висо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6A38D4">
              <w:rPr>
                <w:rFonts w:eastAsia="TimesNewRomanOOEnc" w:cs="TimesNewRomanOOEnc"/>
                <w:sz w:val="20"/>
                <w:szCs w:val="20"/>
              </w:rPr>
              <w:t>кокатегорийни земеделски земи в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Об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-</w:t>
            </w:r>
            <w:r>
              <w:rPr>
                <w:rFonts w:eastAsia="TimesNewRomanOOEnc" w:cs="TimesNewRomanOOEnc"/>
                <w:sz w:val="20"/>
                <w:szCs w:val="20"/>
              </w:rPr>
              <w:t>щина Гурково</w:t>
            </w:r>
            <w:r w:rsidRPr="006A38D4">
              <w:rPr>
                <w:rFonts w:eastAsia="TimesNewRomanOOEnc" w:cs="TimesNewRomanOOEnc"/>
                <w:sz w:val="20"/>
                <w:szCs w:val="20"/>
              </w:rPr>
              <w:t xml:space="preserve"> за нуждите на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 xml:space="preserve"> промиш-</w:t>
            </w:r>
          </w:p>
          <w:p w:rsidR="00845045" w:rsidRPr="00845045" w:rsidRDefault="00FF45CC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6A38D4">
              <w:rPr>
                <w:rFonts w:eastAsia="TimesNewRomanOOEnc" w:cs="TimesNewRomanOOEnc"/>
                <w:sz w:val="20"/>
                <w:szCs w:val="20"/>
              </w:rPr>
              <w:t>П</w:t>
            </w:r>
            <w:r w:rsidR="008B4E93" w:rsidRPr="006A38D4">
              <w:rPr>
                <w:rFonts w:eastAsia="TimesNewRomanOOEnc" w:cs="TimesNewRomanOOEnc"/>
                <w:sz w:val="20"/>
                <w:szCs w:val="20"/>
              </w:rPr>
              <w:t xml:space="preserve">ромишлеността и складовото 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8B4E93" w:rsidRPr="006A38D4">
              <w:rPr>
                <w:rFonts w:eastAsia="TimesNewRomanOOEnc" w:cs="TimesNewRomanOOEnc"/>
                <w:sz w:val="20"/>
                <w:szCs w:val="20"/>
              </w:rPr>
              <w:t>стопан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="008B4E93" w:rsidRPr="006A38D4">
              <w:rPr>
                <w:rFonts w:eastAsia="TimesNewRomanOOEnc" w:cs="TimesNewRomanOOEnc"/>
                <w:sz w:val="20"/>
                <w:szCs w:val="20"/>
              </w:rPr>
              <w:t xml:space="preserve">ство чрез насочване на 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8B4E93" w:rsidRPr="006A38D4">
              <w:rPr>
                <w:rFonts w:eastAsia="TimesNewRomanOOEnc" w:cs="TimesNewRomanOOEnc"/>
                <w:sz w:val="20"/>
                <w:szCs w:val="20"/>
              </w:rPr>
              <w:t>инвеститорския интерес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8B4E93" w:rsidRPr="006A38D4">
              <w:rPr>
                <w:rFonts w:eastAsia="TimesNewRomanOOEnc" w:cs="TimesNewRomanOOEnc"/>
                <w:sz w:val="20"/>
                <w:szCs w:val="20"/>
              </w:rPr>
              <w:t xml:space="preserve">посредством инфраструктурно </w:t>
            </w:r>
            <w:r w:rsidR="008B4E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8B4E93" w:rsidRPr="006A38D4">
              <w:rPr>
                <w:rFonts w:eastAsia="TimesNewRomanOOEnc" w:cs="TimesNewRomanOOEnc"/>
                <w:sz w:val="20"/>
                <w:szCs w:val="20"/>
              </w:rPr>
              <w:t>обезпечаване на територии със слабо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="008B4E93" w:rsidRPr="006A38D4">
              <w:rPr>
                <w:rFonts w:eastAsia="TimesNewRomanOOEnc" w:cs="TimesNewRomanOOEnc"/>
                <w:sz w:val="20"/>
                <w:szCs w:val="20"/>
              </w:rPr>
              <w:t>продуктивни земи</w:t>
            </w:r>
            <w:r w:rsidR="00F87EBC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Default="00637449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637449" w:rsidRPr="005934D0" w:rsidRDefault="00637449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637449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1529C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  <w:r w:rsidRPr="005934D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045" w:rsidRPr="005934D0" w:rsidRDefault="00637449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045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992BE2" w:rsidRPr="005934D0" w:rsidTr="00637449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8610D8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449" w:rsidRDefault="00637449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8B4E93" w:rsidRDefault="00C14AB4" w:rsidP="008B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8B4E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12</w:t>
            </w:r>
          </w:p>
          <w:p w:rsidR="00992BE2" w:rsidRDefault="00992BE2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Default="008610D8" w:rsidP="008B4E9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93" w:rsidRPr="001529CD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1529CD">
              <w:rPr>
                <w:rFonts w:eastAsia="TimesNewRomanOOEnc" w:cs="TimesNewRomanOOEnc"/>
                <w:sz w:val="20"/>
                <w:szCs w:val="20"/>
              </w:rPr>
              <w:t>Прилагане на интегрирани (устройст</w:t>
            </w:r>
            <w:r>
              <w:rPr>
                <w:rFonts w:eastAsia="TimesNewRomanOOEnc" w:cs="TimesNewRomanOOEnc"/>
                <w:sz w:val="20"/>
                <w:szCs w:val="20"/>
              </w:rPr>
              <w:t>в</w:t>
            </w:r>
            <w:r w:rsidRPr="001529CD">
              <w:rPr>
                <w:rFonts w:eastAsia="TimesNewRomanOOEnc" w:cs="TimesNewRomanOOEnc"/>
                <w:sz w:val="20"/>
                <w:szCs w:val="20"/>
              </w:rPr>
              <w:t>ени и агротехнически) решения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1529CD">
              <w:rPr>
                <w:rFonts w:eastAsia="TimesNewRomanOOEnc" w:cs="TimesNewRomanOOEnc"/>
                <w:sz w:val="20"/>
                <w:szCs w:val="20"/>
              </w:rPr>
              <w:t xml:space="preserve"> за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 xml:space="preserve"> рекулти-</w:t>
            </w:r>
          </w:p>
          <w:p w:rsidR="00992BE2" w:rsidRPr="001529CD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1529CD">
              <w:rPr>
                <w:rFonts w:eastAsia="TimesNewRomanOOEnc" w:cs="TimesNewRomanOOEnc"/>
                <w:sz w:val="20"/>
                <w:szCs w:val="20"/>
              </w:rPr>
              <w:t>вация и използване на замърсените територии (отглеждане на технически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1529CD">
              <w:rPr>
                <w:rFonts w:eastAsia="TimesNewRomanOOEnc" w:cs="TimesNewRomanOOEnc"/>
                <w:sz w:val="20"/>
                <w:szCs w:val="20"/>
              </w:rPr>
              <w:t>култури и др.).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449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992BE2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Default="001529CD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ОПОС</w:t>
            </w:r>
          </w:p>
          <w:p w:rsidR="001529CD" w:rsidRPr="005934D0" w:rsidRDefault="001529CD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2BE2" w:rsidRPr="005934D0" w:rsidRDefault="00637449" w:rsidP="0063744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A0330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B7420D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8554E0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449" w:rsidRDefault="00637449" w:rsidP="00855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8B4E93" w:rsidRDefault="00C14AB4" w:rsidP="008554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903E69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1</w:t>
            </w:r>
          </w:p>
          <w:p w:rsidR="00992BE2" w:rsidRDefault="00992BE2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Default="00B7420D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E93" w:rsidRPr="00B7420D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B7420D">
              <w:rPr>
                <w:rFonts w:eastAsia="TimesNewRomanOOEnc" w:cs="TimesNewRomanOOEnc"/>
                <w:sz w:val="20"/>
                <w:szCs w:val="20"/>
              </w:rPr>
              <w:t>Подкрепа за изграждане на специа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7420D">
              <w:rPr>
                <w:rFonts w:eastAsia="TimesNewRomanOOEnc" w:cs="TimesNewRomanOOEnc"/>
                <w:sz w:val="20"/>
                <w:szCs w:val="20"/>
              </w:rPr>
              <w:t>лизирана инфраструктура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оползо-</w:t>
            </w:r>
          </w:p>
          <w:p w:rsidR="00992BE2" w:rsidRPr="00B7420D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B7420D">
              <w:rPr>
                <w:rFonts w:eastAsia="TimesNewRomanOOEnc" w:cs="TimesNewRomanOOEnc"/>
                <w:sz w:val="20"/>
                <w:szCs w:val="20"/>
              </w:rPr>
              <w:t xml:space="preserve">творяване на туристическите ресурси и развитието на различни видове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7420D">
              <w:rPr>
                <w:rFonts w:eastAsia="TimesNewRomanOOEnc" w:cs="TimesNewRomanOOEnc"/>
                <w:sz w:val="20"/>
                <w:szCs w:val="20"/>
              </w:rPr>
              <w:t>ту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7420D">
              <w:rPr>
                <w:rFonts w:eastAsia="TimesNewRomanOOEnc" w:cs="TimesNewRomanOOEnc"/>
                <w:sz w:val="20"/>
                <w:szCs w:val="20"/>
              </w:rPr>
              <w:t>ризъм,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7420D">
              <w:rPr>
                <w:rFonts w:eastAsia="TimesNewRomanOOEnc" w:cs="TimesNewRomanOOEnc"/>
                <w:sz w:val="20"/>
                <w:szCs w:val="20"/>
              </w:rPr>
              <w:t xml:space="preserve">включително и транспортна инфраструктура до туристическите </w:t>
            </w:r>
            <w:r>
              <w:rPr>
                <w:rFonts w:eastAsia="TimesNewRomanOOEnc" w:cs="TimesNewRomanOOEnc"/>
                <w:sz w:val="20"/>
                <w:szCs w:val="20"/>
              </w:rPr>
              <w:t>обекти.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0D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992BE2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A0330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520E1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A0330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2BE2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992BE2" w:rsidRPr="005934D0" w:rsidTr="00A0330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B7420D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Default="00C14AB4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</w:t>
            </w:r>
            <w:r w:rsidR="00903E69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ярка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Default="00B7420D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803441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03441">
              <w:rPr>
                <w:rFonts w:eastAsia="TimesNewRomanOOEnc" w:cs="TimesNewRomanOOEnc"/>
                <w:sz w:val="20"/>
                <w:szCs w:val="20"/>
              </w:rPr>
              <w:t>Подкрепа за интегриране на културно-историческото наследство с тематични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03441">
              <w:rPr>
                <w:rFonts w:eastAsia="TimesNewRomanOOEnc" w:cs="TimesNewRomanOOEnc"/>
                <w:sz w:val="20"/>
                <w:szCs w:val="20"/>
              </w:rPr>
              <w:t>туристически маршрути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03441">
              <w:rPr>
                <w:rFonts w:eastAsia="TimesNewRomanOOEnc" w:cs="TimesNewRomanOOEnc"/>
                <w:sz w:val="20"/>
                <w:szCs w:val="20"/>
              </w:rPr>
              <w:t>(винени, рели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03441">
              <w:rPr>
                <w:rFonts w:eastAsia="TimesNewRomanOOEnc" w:cs="TimesNewRomanOOEnc"/>
                <w:sz w:val="20"/>
                <w:szCs w:val="20"/>
              </w:rPr>
              <w:t>гиозни, природно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03441">
              <w:rPr>
                <w:rFonts w:eastAsia="TimesNewRomanOOEnc" w:cs="TimesNewRomanOOEnc"/>
                <w:sz w:val="20"/>
                <w:szCs w:val="20"/>
              </w:rPr>
              <w:t>екологични и др.)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0D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992BE2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A0330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Default="00520E1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520E1B" w:rsidRPr="005934D0" w:rsidRDefault="00520E1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A0330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2BE2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992BE2" w:rsidRPr="005934D0" w:rsidTr="00FB6FE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B7420D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Default="00903E69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Default="00B7420D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20E1B" w:rsidRDefault="008B4E93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20E1B">
              <w:rPr>
                <w:rFonts w:eastAsia="TimesNewRomanOOEnc" w:cs="TimesNewRomanOOEnc"/>
                <w:sz w:val="20"/>
                <w:szCs w:val="20"/>
              </w:rPr>
              <w:t>Повишаване на професионалната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520E1B">
              <w:rPr>
                <w:rFonts w:eastAsia="TimesNewRomanOOEnc" w:cs="TimesNewRomanOOEnc"/>
                <w:sz w:val="20"/>
                <w:szCs w:val="20"/>
              </w:rPr>
              <w:t xml:space="preserve"> квалификация на заетите в туризма</w:t>
            </w:r>
            <w:r w:rsidR="00F87EBC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0D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992BE2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A0330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520E1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BE2" w:rsidRPr="005934D0" w:rsidRDefault="00A0330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92BE2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20E1B" w:rsidRPr="005934D0" w:rsidTr="00A0330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520E1B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903E69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520E1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520E1B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20E1B" w:rsidRDefault="008B4E93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520E1B">
              <w:rPr>
                <w:rFonts w:eastAsia="TimesNewRomanOOEnc" w:cs="TimesNewRomanOOEnc"/>
                <w:sz w:val="20"/>
                <w:szCs w:val="20"/>
              </w:rPr>
              <w:t>Създаване и развитие на регионален туристически продукт.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30D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520E1B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520E1B" w:rsidRDefault="00520E1B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  <w:p w:rsidR="00A0330D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A0330D" w:rsidP="00A0330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DF6046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2A3CFD" w:rsidRDefault="00520E1B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2A3C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2A3CFD" w:rsidRDefault="00903E69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2A3C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520E1B" w:rsidRPr="002A3C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2A3CFD" w:rsidRDefault="00520E1B" w:rsidP="008554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2A3C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942BD8" w:rsidRDefault="008B4E93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942BD8">
              <w:rPr>
                <w:rFonts w:eastAsia="TimesNewRomanOOEnc" w:cs="TimesNewRomanOOEnc"/>
                <w:sz w:val="20"/>
                <w:szCs w:val="20"/>
              </w:rPr>
              <w:t xml:space="preserve">Стимулиране на иновационни </w:t>
            </w:r>
            <w:r>
              <w:rPr>
                <w:rFonts w:eastAsia="TimesNewRomanOOEnc" w:cs="TimesNewRomanOOEnc"/>
                <w:sz w:val="20"/>
                <w:szCs w:val="20"/>
              </w:rPr>
              <w:t>МСП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46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Цялата</w:t>
            </w:r>
          </w:p>
          <w:p w:rsidR="00DF6046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територия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942BD8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20E1B" w:rsidRPr="005934D0" w:rsidTr="00DF6046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520E1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903E69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520E1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520E1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942BD8" w:rsidRDefault="008B4E93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942BD8">
              <w:rPr>
                <w:rFonts w:eastAsia="TimesNewRomanOOEnc" w:cs="TimesNewRomanOOEnc"/>
                <w:sz w:val="20"/>
                <w:szCs w:val="20"/>
              </w:rPr>
              <w:t>Подкрепа на дейности за въвеждане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 xml:space="preserve"> на нови технологии, в т.ч.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намаляване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42BD8">
              <w:rPr>
                <w:rFonts w:eastAsia="TimesNewRomanOOEnc" w:cs="TimesNewRomanOOEnc"/>
                <w:sz w:val="20"/>
                <w:szCs w:val="20"/>
              </w:rPr>
              <w:t>на ресурсната и енергийна ефективност на производството.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46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942BD8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942BD8" w:rsidRPr="005934D0" w:rsidRDefault="00942BD8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DF6046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B41493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903E69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B4149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B41493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B41493" w:rsidRDefault="008554E0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B41493">
              <w:rPr>
                <w:rFonts w:eastAsia="TimesNewRomanOOEnc" w:cs="TimesNewRomanOOEnc"/>
                <w:sz w:val="20"/>
                <w:szCs w:val="20"/>
              </w:rPr>
              <w:t>Инвестиции в цифровата инфраструк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41493">
              <w:rPr>
                <w:rFonts w:eastAsia="TimesNewRomanOOEnc" w:cs="TimesNewRomanOOEnc"/>
                <w:sz w:val="20"/>
                <w:szCs w:val="20"/>
              </w:rPr>
              <w:t>тура</w:t>
            </w:r>
            <w:r w:rsidR="00F87EBC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46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44" w:rsidRDefault="00FF0C44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520E1B" w:rsidRPr="005934D0" w:rsidRDefault="00FF0C44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20E1B" w:rsidRPr="005934D0" w:rsidTr="00DF6046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B41493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903E69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D33FA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B41493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B41493" w:rsidRDefault="008554E0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B41493">
              <w:rPr>
                <w:rFonts w:eastAsia="TimesNewRomanOOEnc" w:cs="TimesNewRomanOOEnc"/>
                <w:sz w:val="20"/>
                <w:szCs w:val="20"/>
              </w:rPr>
              <w:t>Цифрова трансформация на малките предприятия</w:t>
            </w:r>
            <w:r w:rsidR="00A21DCB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46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44" w:rsidRDefault="00FF0C44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520E1B" w:rsidRPr="005934D0" w:rsidRDefault="00FF0C44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20E1B" w:rsidRPr="005934D0" w:rsidTr="00DF6046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B41493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903E69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D33FA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B41493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B41493" w:rsidRDefault="008554E0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B41493">
              <w:rPr>
                <w:rFonts w:eastAsia="TimesNewRomanOOEnc" w:cs="TimesNewRomanOOEnc"/>
                <w:sz w:val="20"/>
                <w:szCs w:val="20"/>
              </w:rPr>
              <w:t>Подкрепа на социалната икономика чрез цифрова трансформация.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46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C44" w:rsidRDefault="00FF0C44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ОПИК</w:t>
            </w:r>
          </w:p>
          <w:p w:rsidR="00520E1B" w:rsidRPr="005934D0" w:rsidRDefault="00FF0C44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20E1B" w:rsidRPr="005934D0" w:rsidTr="00DF6046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B41493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E69" w:rsidRDefault="00903E69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4</w:t>
            </w:r>
          </w:p>
          <w:p w:rsidR="00520E1B" w:rsidRDefault="00520E1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B41493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6E0" w:rsidRPr="00B41493" w:rsidRDefault="006916E0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B41493">
              <w:rPr>
                <w:rFonts w:eastAsia="TimesNewRomanOOEnc" w:cs="TimesNewRomanOOEnc"/>
                <w:sz w:val="20"/>
                <w:szCs w:val="20"/>
              </w:rPr>
              <w:t>Подкрепа за повишаване на квалифи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41493">
              <w:rPr>
                <w:rFonts w:eastAsia="TimesNewRomanOOEnc" w:cs="TimesNewRomanOOEnc"/>
                <w:sz w:val="20"/>
                <w:szCs w:val="20"/>
              </w:rPr>
              <w:t>кациите и за преквалификация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работ-</w:t>
            </w:r>
          </w:p>
          <w:p w:rsidR="00520E1B" w:rsidRPr="00B41493" w:rsidRDefault="006916E0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B41493">
              <w:rPr>
                <w:rFonts w:eastAsia="TimesNewRomanOOEnc" w:cs="TimesNewRomanOOEnc"/>
                <w:sz w:val="20"/>
                <w:szCs w:val="20"/>
              </w:rPr>
              <w:t>ната сила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41493">
              <w:rPr>
                <w:rFonts w:eastAsia="TimesNewRomanOOEnc" w:cs="TimesNewRomanOOEnc"/>
                <w:sz w:val="20"/>
                <w:szCs w:val="20"/>
              </w:rPr>
              <w:t xml:space="preserve"> с цел подготвянето й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41493">
              <w:rPr>
                <w:rFonts w:eastAsia="TimesNewRomanOOEnc" w:cs="TimesNewRomanOOEnc"/>
                <w:sz w:val="20"/>
                <w:szCs w:val="20"/>
              </w:rPr>
              <w:t>за бъде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41493">
              <w:rPr>
                <w:rFonts w:eastAsia="TimesNewRomanOOEnc" w:cs="TimesNewRomanOOEnc"/>
                <w:sz w:val="20"/>
                <w:szCs w:val="20"/>
              </w:rPr>
              <w:t xml:space="preserve">щите </w:t>
            </w:r>
            <w:r w:rsidR="00B41493" w:rsidRPr="00B41493">
              <w:rPr>
                <w:rFonts w:eastAsia="TimesNewRomanOOEnc" w:cs="TimesNewRomanOOEnc"/>
                <w:sz w:val="20"/>
                <w:szCs w:val="20"/>
              </w:rPr>
              <w:t>предизвикателства, свързани с</w:t>
            </w:r>
            <w:r w:rsidR="00B41493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B41493" w:rsidRPr="00B41493">
              <w:rPr>
                <w:rFonts w:eastAsia="TimesNewRomanOOEnc" w:cs="TimesNewRomanOOEnc"/>
                <w:sz w:val="20"/>
                <w:szCs w:val="20"/>
              </w:rPr>
              <w:t>цифровизацията и автоматизацията.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46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FF0C44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DF6046" w:rsidP="00DF604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2A3CFD" w:rsidRPr="005934D0" w:rsidTr="00FB6FEF">
        <w:trPr>
          <w:trHeight w:val="300"/>
        </w:trPr>
        <w:tc>
          <w:tcPr>
            <w:tcW w:w="1489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3CFD" w:rsidRPr="000A52EF" w:rsidRDefault="002A3CFD" w:rsidP="009858E8">
            <w:pPr>
              <w:shd w:val="clear" w:color="auto" w:fill="D6E3BC" w:themeFill="accent3" w:themeFillTint="66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cs="TimesNewRoman,BoldOOEnc"/>
                <w:b/>
                <w:bCs/>
                <w:i/>
                <w:color w:val="C00000"/>
                <w:sz w:val="24"/>
                <w:szCs w:val="24"/>
              </w:rPr>
            </w:pPr>
            <w:r>
              <w:rPr>
                <w:rFonts w:cs="TimesNewRoman,BoldOOEnc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Pr="000A52EF">
              <w:rPr>
                <w:rFonts w:cs="TimesNewRoman,BoldOOEnc"/>
                <w:b/>
                <w:bCs/>
                <w:i/>
                <w:sz w:val="24"/>
                <w:szCs w:val="24"/>
              </w:rPr>
              <w:t>ЦЕЛ 2: ПОДОБРЯВАНЕ НА СОЦИАЛНАТА СРЕДА</w:t>
            </w:r>
          </w:p>
        </w:tc>
      </w:tr>
      <w:tr w:rsidR="00520E1B" w:rsidRPr="005934D0" w:rsidTr="0014733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D33FAA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46" w:rsidRDefault="00DF6046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EA34E1" w:rsidRDefault="00903E69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D33FA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  <w:p w:rsidR="00520E1B" w:rsidRDefault="00520E1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D33FAA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34E1" w:rsidRPr="007C23BE" w:rsidRDefault="00EA34E1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7C23BE">
              <w:rPr>
                <w:rFonts w:eastAsia="TimesNewRomanOOEnc" w:cs="TimesNewRomanOOEnc"/>
                <w:sz w:val="20"/>
                <w:szCs w:val="20"/>
              </w:rPr>
              <w:t>Създаване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C23BE">
              <w:rPr>
                <w:rFonts w:eastAsia="TimesNewRomanOOEnc" w:cs="TimesNewRomanOOEnc"/>
                <w:sz w:val="20"/>
                <w:szCs w:val="20"/>
              </w:rPr>
              <w:t xml:space="preserve"> на мобилни екипи към </w:t>
            </w:r>
            <w:r>
              <w:rPr>
                <w:rFonts w:eastAsia="TimesNewRomanOOEnc" w:cs="TimesNewRomanOOEnc"/>
                <w:sz w:val="20"/>
                <w:szCs w:val="20"/>
              </w:rPr>
              <w:t>общинските</w:t>
            </w:r>
            <w:r w:rsidRPr="007C23BE">
              <w:rPr>
                <w:rFonts w:eastAsia="TimesNewRomanOOEnc" w:cs="TimesNewRomanOOEnc"/>
                <w:sz w:val="20"/>
                <w:szCs w:val="20"/>
              </w:rPr>
              <w:t xml:space="preserve"> лечебни заведения за</w:t>
            </w:r>
          </w:p>
          <w:p w:rsidR="00520E1B" w:rsidRPr="005934D0" w:rsidRDefault="00EA34E1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7C23BE">
              <w:rPr>
                <w:rFonts w:eastAsia="TimesNewRomanOOEnc" w:cs="TimesNewRomanOOEnc"/>
                <w:sz w:val="20"/>
                <w:szCs w:val="20"/>
              </w:rPr>
              <w:t xml:space="preserve">осигуряване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C23BE">
              <w:rPr>
                <w:rFonts w:eastAsia="TimesNewRomanOOEnc" w:cs="TimesNewRomanOOEnc"/>
                <w:sz w:val="20"/>
                <w:szCs w:val="20"/>
              </w:rPr>
              <w:t>на медицинска помощ в отдалечени</w:t>
            </w:r>
            <w:r>
              <w:rPr>
                <w:rFonts w:eastAsia="TimesNewRomanOOEnc" w:cs="TimesNewRomanOOEnc"/>
                <w:sz w:val="20"/>
                <w:szCs w:val="20"/>
              </w:rPr>
              <w:t>те</w:t>
            </w:r>
            <w:r w:rsidRPr="007C23BE">
              <w:rPr>
                <w:rFonts w:eastAsia="TimesNewRomanOOEnc" w:cs="TimesNewRomanOOEnc"/>
                <w:sz w:val="20"/>
                <w:szCs w:val="20"/>
              </w:rPr>
              <w:t xml:space="preserve"> и труднодостъпни места.</w:t>
            </w:r>
            <w:r w:rsidR="007C23BE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3D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0423B5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20E1B" w:rsidRPr="005934D0" w:rsidTr="0014733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D33FAA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903E69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D33FA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D33FAA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BA4158" w:rsidRDefault="00EA34E1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Инвестиране в специализирани ме-дицински обекти за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 xml:space="preserve"> рехабилитация и хосписи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A21DCB">
              <w:rPr>
                <w:rFonts w:eastAsia="TimesNewRomanOOEnc" w:cs="TimesNewRomanOOEnc"/>
                <w:sz w:val="20"/>
                <w:szCs w:val="20"/>
              </w:rPr>
              <w:t>пациенти, които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 xml:space="preserve"> не могат да се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обслужват сами в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A21DCB">
              <w:rPr>
                <w:rFonts w:eastAsia="TimesNewRomanOOEnc" w:cs="TimesNewRomanOOEnc"/>
                <w:sz w:val="20"/>
                <w:szCs w:val="20"/>
              </w:rPr>
              <w:t>до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машна обста</w:t>
            </w:r>
            <w:r w:rsidR="00A21DCB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A4158">
              <w:rPr>
                <w:rFonts w:eastAsia="TimesNewRomanOOEnc" w:cs="TimesNewRomanOOEnc"/>
                <w:sz w:val="20"/>
                <w:szCs w:val="20"/>
              </w:rPr>
              <w:t>новка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3D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4259C1" w:rsidRDefault="00342711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1</w:t>
            </w:r>
            <w:r w:rsidR="0014733D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0423B5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0423B5" w:rsidRDefault="000423B5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  <w:p w:rsidR="0014733D" w:rsidRPr="005934D0" w:rsidRDefault="0014733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14733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20E1B" w:rsidRPr="005934D0" w:rsidTr="0014733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D33FAA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903E69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D33FA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D33FAA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D8132E" w:rsidRDefault="00EA34E1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D8132E">
              <w:rPr>
                <w:rFonts w:eastAsia="TimesNewRomanOOEnc" w:cs="TimesNewRomanOOEnc"/>
                <w:sz w:val="20"/>
                <w:szCs w:val="20"/>
              </w:rPr>
              <w:t>Инвестиране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 xml:space="preserve"> в СМР и ремонтни дей</w:t>
            </w:r>
            <w:r w:rsidR="00117610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>ности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 xml:space="preserve"> за създаване на медицински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>кабинети за новозавършили общо</w:t>
            </w:r>
            <w:r w:rsidR="00117610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D8132E">
              <w:rPr>
                <w:rFonts w:eastAsia="TimesNewRomanOOEnc" w:cs="TimesNewRomanOOEnc"/>
                <w:sz w:val="20"/>
                <w:szCs w:val="20"/>
              </w:rPr>
              <w:t>практикуващи лекари в трудно достъпни райони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общината.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3D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4259C1" w:rsidRDefault="00342711" w:rsidP="0014733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1</w:t>
            </w:r>
            <w:r w:rsidR="0014733D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0423B5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4733D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  <w:p w:rsidR="0014733D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520E1B" w:rsidRPr="005934D0" w:rsidTr="0014733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D33FAA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424" w:rsidRDefault="00810424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520E1B" w:rsidRDefault="00903E69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</w:t>
            </w:r>
            <w:r w:rsidR="0071241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Default="00D33FAA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424" w:rsidRPr="000423B5" w:rsidRDefault="00810424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0423B5">
              <w:rPr>
                <w:rFonts w:eastAsia="TimesNewRomanOOEnc" w:cs="TimesNewRomanOOEnc"/>
                <w:sz w:val="20"/>
                <w:szCs w:val="20"/>
              </w:rPr>
              <w:t>Икономически ефективни мерки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0423B5">
              <w:rPr>
                <w:rFonts w:eastAsia="TimesNewRomanOOEnc" w:cs="TimesNewRomanOOEnc"/>
                <w:sz w:val="20"/>
                <w:szCs w:val="20"/>
              </w:rPr>
              <w:t xml:space="preserve"> на</w:t>
            </w:r>
            <w:r w:rsidR="00117610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0423B5">
              <w:rPr>
                <w:rFonts w:eastAsia="TimesNewRomanOOEnc" w:cs="TimesNewRomanOOEnc"/>
                <w:sz w:val="20"/>
                <w:szCs w:val="20"/>
              </w:rPr>
              <w:t xml:space="preserve">маляване на основни рискови </w:t>
            </w:r>
            <w:r>
              <w:rPr>
                <w:rFonts w:eastAsia="TimesNewRomanOOEnc" w:cs="TimesNewRomanOOEnc"/>
                <w:sz w:val="20"/>
                <w:szCs w:val="20"/>
              </w:rPr>
              <w:t>за</w:t>
            </w:r>
          </w:p>
          <w:p w:rsidR="00520E1B" w:rsidRPr="005934D0" w:rsidRDefault="00810424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0423B5">
              <w:rPr>
                <w:rFonts w:eastAsia="TimesNewRomanOOEnc" w:cs="TimesNewRomanOOEnc"/>
                <w:sz w:val="20"/>
                <w:szCs w:val="20"/>
              </w:rPr>
              <w:t>здравето фактори и подобряване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0423B5">
              <w:rPr>
                <w:rFonts w:eastAsia="TimesNewRomanOOEnc" w:cs="TimesNewRomanOOEnc"/>
                <w:sz w:val="20"/>
                <w:szCs w:val="20"/>
              </w:rPr>
              <w:t xml:space="preserve"> профилактиката на болестите.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33D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0423B5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20E1B" w:rsidRPr="005934D0" w:rsidRDefault="0014733D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235C17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767F21" w:rsidRDefault="00235C17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767F21">
              <w:rPr>
                <w:rFonts w:eastAsia="TimesNewRomanOOEnc" w:cs="TimesNewRomanOOEnc"/>
                <w:sz w:val="20"/>
                <w:szCs w:val="20"/>
              </w:rPr>
              <w:t>Създаване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67F21">
              <w:rPr>
                <w:rFonts w:eastAsia="TimesNewRomanOOEnc" w:cs="TimesNewRomanOOEnc"/>
                <w:sz w:val="20"/>
                <w:szCs w:val="20"/>
              </w:rPr>
              <w:t>на нови социални услуги за резидентна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67F21">
              <w:rPr>
                <w:rFonts w:eastAsia="TimesNewRomanOOEnc" w:cs="TimesNewRomanOOEnc"/>
                <w:sz w:val="20"/>
                <w:szCs w:val="20"/>
              </w:rPr>
              <w:t xml:space="preserve"> грижа за възрастни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хора.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235C17" w:rsidRPr="005934D0" w:rsidRDefault="00235C17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5C17" w:rsidRDefault="00235C17" w:rsidP="00235C17">
            <w:pPr>
              <w:jc w:val="center"/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235C17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767F21" w:rsidRDefault="00235C17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767F21" w:rsidRDefault="00235C1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767F21">
              <w:rPr>
                <w:rFonts w:eastAsia="TimesNewRomanOOEnc" w:cs="TimesNewRomanOOEnc"/>
                <w:sz w:val="20"/>
                <w:szCs w:val="20"/>
              </w:rPr>
              <w:t>Създаване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67F21">
              <w:rPr>
                <w:rFonts w:eastAsia="TimesNewRomanOOEnc" w:cs="TimesNewRomanOOEnc"/>
                <w:sz w:val="20"/>
                <w:szCs w:val="20"/>
              </w:rPr>
              <w:t xml:space="preserve"> на нови социални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и </w:t>
            </w:r>
            <w:r w:rsidRPr="00767F21">
              <w:rPr>
                <w:rFonts w:eastAsia="TimesNewRomanOOEnc" w:cs="TimesNewRomanOOEnc"/>
                <w:sz w:val="20"/>
                <w:szCs w:val="20"/>
              </w:rPr>
              <w:t>инте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67F21">
              <w:rPr>
                <w:rFonts w:eastAsia="TimesNewRomanOOEnc" w:cs="TimesNewRomanOOEnc"/>
                <w:sz w:val="20"/>
                <w:szCs w:val="20"/>
              </w:rPr>
              <w:t>грирани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67F21">
              <w:rPr>
                <w:rFonts w:eastAsia="TimesNewRomanOOEnc" w:cs="TimesNewRomanOOEnc"/>
                <w:sz w:val="20"/>
                <w:szCs w:val="20"/>
              </w:rPr>
              <w:t>здравно-социални услуги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67F21">
              <w:rPr>
                <w:rFonts w:eastAsia="TimesNewRomanOOEnc" w:cs="TimesNewRomanOOEnc"/>
                <w:sz w:val="20"/>
                <w:szCs w:val="20"/>
              </w:rPr>
              <w:t xml:space="preserve">резидентна грижа за лица с </w:t>
            </w:r>
            <w:r>
              <w:rPr>
                <w:rFonts w:eastAsia="TimesNewRomanOOEnc" w:cs="TimesNewRomanOOEnc"/>
                <w:sz w:val="20"/>
                <w:szCs w:val="20"/>
              </w:rPr>
              <w:t>уврежда-ния.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235C17" w:rsidRPr="005934D0" w:rsidRDefault="00235C17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F2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235C17" w:rsidRPr="005934D0" w:rsidRDefault="00235C17" w:rsidP="00F2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5C17" w:rsidRDefault="00235C17" w:rsidP="00235C17">
            <w:pPr>
              <w:jc w:val="center"/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235C17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3</w:t>
            </w:r>
          </w:p>
          <w:p w:rsidR="00235C17" w:rsidRPr="005934D0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A6234C" w:rsidRDefault="00235C1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A6234C">
              <w:rPr>
                <w:rFonts w:eastAsia="TimesNewRomanOOEnc" w:cs="TimesNewRomanOOEnc"/>
                <w:sz w:val="20"/>
                <w:szCs w:val="20"/>
              </w:rPr>
              <w:t>Създаване на съпътстващи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6234C">
              <w:rPr>
                <w:rFonts w:eastAsia="TimesNewRomanOOEnc" w:cs="TimesNewRomanOOEnc"/>
                <w:sz w:val="20"/>
                <w:szCs w:val="20"/>
              </w:rPr>
              <w:t xml:space="preserve"> специали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A6234C">
              <w:rPr>
                <w:rFonts w:eastAsia="TimesNewRomanOOEnc" w:cs="TimesNewRomanOOEnc"/>
                <w:sz w:val="20"/>
                <w:szCs w:val="20"/>
              </w:rPr>
              <w:t>зирани и консултативни социални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</w:p>
          <w:p w:rsidR="00235C17" w:rsidRPr="005934D0" w:rsidRDefault="00235C17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у</w:t>
            </w:r>
            <w:r w:rsidRPr="00A6234C">
              <w:rPr>
                <w:rFonts w:eastAsia="TimesNewRomanOOEnc" w:cs="TimesNewRomanOOEnc"/>
                <w:sz w:val="20"/>
                <w:szCs w:val="20"/>
              </w:rPr>
              <w:t>слуги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6234C">
              <w:rPr>
                <w:rFonts w:eastAsia="TimesNewRomanOOEnc" w:cs="TimesNewRomanOOEnc"/>
                <w:sz w:val="20"/>
                <w:szCs w:val="20"/>
              </w:rPr>
              <w:t xml:space="preserve"> за лица с </w:t>
            </w:r>
            <w:r>
              <w:rPr>
                <w:rFonts w:eastAsia="TimesNewRomanOOEnc" w:cs="TimesNewRomanOOEnc"/>
                <w:sz w:val="20"/>
                <w:szCs w:val="20"/>
              </w:rPr>
              <w:t>увреждания.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235C17" w:rsidRPr="005934D0" w:rsidRDefault="00235C17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F2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235C17" w:rsidRPr="005934D0" w:rsidRDefault="00235C17" w:rsidP="00F2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5C17" w:rsidRDefault="00235C17" w:rsidP="00235C17">
            <w:pPr>
              <w:jc w:val="center"/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235C17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750B2D" w:rsidRDefault="00235C17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750B2D" w:rsidRDefault="00235C1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750B2D">
              <w:rPr>
                <w:rFonts w:eastAsia="TimesNewRomanOOEnc" w:cs="TimesNewRomanOOEnc"/>
                <w:sz w:val="20"/>
                <w:szCs w:val="20"/>
              </w:rPr>
              <w:t>Изграждане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50B2D">
              <w:rPr>
                <w:rFonts w:eastAsia="TimesNewRomanOOEnc" w:cs="TimesNewRomanOOEnc"/>
                <w:sz w:val="20"/>
                <w:szCs w:val="20"/>
              </w:rPr>
              <w:t xml:space="preserve"> на Цeнтpoвe за ранно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50B2D">
              <w:rPr>
                <w:rFonts w:eastAsia="TimesNewRomanOOEnc" w:cs="TimesNewRomanOOEnc"/>
                <w:sz w:val="20"/>
                <w:szCs w:val="20"/>
              </w:rPr>
              <w:t xml:space="preserve"> дeт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-cкo paзвитиe, </w:t>
            </w:r>
            <w:r w:rsidR="009E4B49">
              <w:rPr>
                <w:rFonts w:eastAsia="TimesNewRomanOOEnc" w:cs="TimesNewRomanOOEnc"/>
                <w:sz w:val="20"/>
                <w:szCs w:val="20"/>
              </w:rPr>
              <w:t xml:space="preserve">като се финансират </w:t>
            </w:r>
            <w:r w:rsidRPr="00750B2D">
              <w:rPr>
                <w:rFonts w:eastAsia="TimesNewRomanOOEnc" w:cs="TimesNewRomanOOEnc"/>
                <w:sz w:val="20"/>
                <w:szCs w:val="20"/>
              </w:rPr>
              <w:t>здрав</w:t>
            </w:r>
            <w:r w:rsidR="009E4B49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50B2D">
              <w:rPr>
                <w:rFonts w:eastAsia="TimesNewRomanOOEnc" w:cs="TimesNewRomanOOEnc"/>
                <w:sz w:val="20"/>
                <w:szCs w:val="20"/>
              </w:rPr>
              <w:t>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 w:rsidRPr="00750B2D">
              <w:rPr>
                <w:rFonts w:eastAsia="TimesNewRomanOOEnc" w:cs="TimesNewRomanOOEnc"/>
                <w:sz w:val="20"/>
                <w:szCs w:val="20"/>
              </w:rPr>
              <w:t>oбpaзoвaтeлни и coциaлни дeйнocти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eднo мяcтo.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235C17" w:rsidRPr="005934D0" w:rsidRDefault="00235C17" w:rsidP="0014733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F2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235C17" w:rsidRPr="005934D0" w:rsidRDefault="00235C17" w:rsidP="00F215F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5C17" w:rsidRDefault="00235C17" w:rsidP="00235C17">
            <w:pPr>
              <w:jc w:val="center"/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D40B48" w:rsidRDefault="00332D88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D40B48">
              <w:rPr>
                <w:rFonts w:eastAsia="TimesNewRomanOOEnc" w:cs="TimesNewRomanOOEnc"/>
                <w:sz w:val="20"/>
                <w:szCs w:val="20"/>
              </w:rPr>
              <w:t>Осигуряване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D40B48">
              <w:rPr>
                <w:rFonts w:eastAsia="TimesNewRomanOOEnc" w:cs="TimesNewRomanOOEnc"/>
                <w:sz w:val="20"/>
                <w:szCs w:val="20"/>
              </w:rPr>
              <w:t xml:space="preserve"> достъпа до качествено предучилищно и училищно </w:t>
            </w:r>
            <w:r>
              <w:rPr>
                <w:rFonts w:eastAsia="TimesNewRomanOOEnc" w:cs="TimesNewRomanOOEnc"/>
                <w:sz w:val="20"/>
                <w:szCs w:val="20"/>
              </w:rPr>
              <w:t>образова-ние.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гр.Гурково</w:t>
            </w:r>
          </w:p>
          <w:p w:rsidR="00235C17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с.Паничерево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50A34" w:rsidRPr="005934D0" w:rsidRDefault="00150A34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267905" w:rsidRDefault="00FA6184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267905">
              <w:rPr>
                <w:rFonts w:eastAsia="TimesNewRomanOOEnc" w:cs="TimesNewRomanOOEnc"/>
                <w:sz w:val="20"/>
                <w:szCs w:val="20"/>
              </w:rPr>
              <w:t>Изграждане на адекватна инфраструк</w:t>
            </w:r>
            <w:r w:rsidR="00235C17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267905">
              <w:rPr>
                <w:rFonts w:eastAsia="TimesNewRomanOOEnc" w:cs="TimesNewRomanOOEnc"/>
                <w:sz w:val="20"/>
                <w:szCs w:val="20"/>
              </w:rPr>
              <w:t>тура за образование</w:t>
            </w:r>
            <w:r w:rsidR="00235C17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гр.Гурково</w:t>
            </w:r>
          </w:p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с.Паничерево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</w:t>
            </w:r>
            <w:r w:rsidR="0071241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E943D6" w:rsidRDefault="00FA6184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E943D6">
              <w:rPr>
                <w:rFonts w:eastAsia="TimesNewRomanOOEnc" w:cs="TimesNewRomanOOEnc"/>
                <w:sz w:val="20"/>
                <w:szCs w:val="20"/>
              </w:rPr>
              <w:t>Прилагане на ефективни мерки за включване на децата от уязвимите групи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943D6">
              <w:rPr>
                <w:rFonts w:eastAsia="TimesNewRomanOOEnc" w:cs="TimesNewRomanOOEnc"/>
                <w:sz w:val="20"/>
                <w:szCs w:val="20"/>
              </w:rPr>
              <w:t xml:space="preserve">към </w:t>
            </w:r>
            <w:r>
              <w:rPr>
                <w:rFonts w:eastAsia="TimesNewRomanOOEnc" w:cs="TimesNewRomanOOEnc"/>
                <w:sz w:val="20"/>
                <w:szCs w:val="20"/>
              </w:rPr>
              <w:t>образование</w:t>
            </w:r>
            <w:r w:rsidR="00235C17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гр.Гурково</w:t>
            </w:r>
          </w:p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с.Паничерево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534F2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CF34A3" w:rsidRDefault="00253E95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CF34A3">
              <w:rPr>
                <w:rFonts w:eastAsia="TimesNewRomanOOEnc" w:cs="TimesNewRomanOOEnc"/>
                <w:sz w:val="20"/>
                <w:szCs w:val="20"/>
              </w:rPr>
              <w:t>Постигане на гъвкавост на образо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CF34A3">
              <w:rPr>
                <w:rFonts w:eastAsia="TimesNewRomanOOEnc" w:cs="TimesNewRomanOOEnc"/>
                <w:sz w:val="20"/>
                <w:szCs w:val="20"/>
              </w:rPr>
              <w:t>вателната система спрямо промените и</w:t>
            </w:r>
            <w:r w:rsidR="00235C17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F34A3">
              <w:rPr>
                <w:rFonts w:eastAsia="TimesNewRomanOOEnc" w:cs="TimesNewRomanOOEnc"/>
                <w:sz w:val="20"/>
                <w:szCs w:val="20"/>
              </w:rPr>
              <w:t>изискванията на бизнеса и местните пазари на труда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гр.Гурково</w:t>
            </w:r>
          </w:p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с.Паничерево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534F2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</w:t>
            </w:r>
            <w:r w:rsidR="00150A34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296A9F" w:rsidRDefault="00253E95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296A9F">
              <w:rPr>
                <w:rFonts w:eastAsia="TimesNewRomanOOEnc" w:cs="TimesNewRomanOOEnc"/>
                <w:sz w:val="20"/>
                <w:szCs w:val="20"/>
              </w:rPr>
              <w:t>Разширяването на дуалното обучение и увеличаване на възможностите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осъ</w:t>
            </w:r>
            <w:r w:rsidR="00234F7E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 xml:space="preserve">ществяването му по различни професии,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което да е съобразено с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потребностите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296A9F">
              <w:rPr>
                <w:rFonts w:eastAsia="TimesNewRomanOOEnc" w:cs="TimesNewRomanOOEnc"/>
                <w:sz w:val="20"/>
                <w:szCs w:val="20"/>
              </w:rPr>
              <w:t>бизнеса на регионално и местно ниво</w:t>
            </w:r>
            <w:r w:rsidR="00BB7902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гр.Гурково</w:t>
            </w:r>
          </w:p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с.Паничерево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4259C1" w:rsidRDefault="00342711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3</w:t>
            </w:r>
            <w:r w:rsidR="00235C17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35C1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005091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150A34" w:rsidRDefault="00903E69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253E95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4C5C1E">
              <w:rPr>
                <w:rFonts w:eastAsia="TimesNewRomanOOEnc" w:cs="TimesNewRomanOOEnc"/>
                <w:sz w:val="20"/>
                <w:szCs w:val="20"/>
              </w:rPr>
              <w:t>Осигуряване на безплатен безжичен ин</w:t>
            </w:r>
            <w:r w:rsidR="00234F7E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>тернет за училищата в общината,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с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>ъглас</w:t>
            </w:r>
            <w:r w:rsidR="00234F7E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>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4C5C1E">
              <w:rPr>
                <w:rFonts w:eastAsia="TimesNewRomanOOEnc" w:cs="TimesNewRomanOOEnc"/>
                <w:sz w:val="20"/>
                <w:szCs w:val="20"/>
              </w:rPr>
              <w:t>инициативата WiFi4EU за училищата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гр.Гурково</w:t>
            </w:r>
          </w:p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с.Паничерево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9416F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2023</w:t>
            </w:r>
            <w:r w:rsidR="00235C17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005091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</w:t>
            </w:r>
            <w:r w:rsidR="00150A34" w:rsidRPr="00C9069A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C9069A" w:rsidRDefault="00CA070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C9069A">
              <w:rPr>
                <w:rFonts w:eastAsia="TimesNewRomanOOEnc" w:cs="TimesNewRomanOOEnc"/>
                <w:sz w:val="20"/>
                <w:szCs w:val="20"/>
              </w:rPr>
              <w:t>Инвecтициитe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 xml:space="preserve"> в ключoви yмeния, вклю</w:t>
            </w:r>
            <w:r w:rsidR="00234F7E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чително на компютърни и цифрови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уме</w:t>
            </w:r>
            <w:r w:rsidR="00234F7E">
              <w:rPr>
                <w:rFonts w:eastAsia="TimesNewRomanOOEnc" w:cs="TimesNewRomanOOEnc"/>
                <w:sz w:val="20"/>
                <w:szCs w:val="20"/>
              </w:rPr>
              <w:t>-</w:t>
            </w:r>
            <w:r w:rsidR="00BE0FA2">
              <w:rPr>
                <w:rFonts w:eastAsia="TimesNewRomanOOEnc" w:cs="TimesNewRomanOOEnc"/>
                <w:sz w:val="20"/>
                <w:szCs w:val="20"/>
              </w:rPr>
              <w:t>ния на човешките ресурси,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 xml:space="preserve"> което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пре</w:t>
            </w:r>
            <w:r w:rsidR="00234F7E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пятства широкото използване на ИКТ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C9069A">
              <w:rPr>
                <w:rFonts w:eastAsia="TimesNewRomanOOEnc" w:cs="TimesNewRomanOOEnc"/>
                <w:sz w:val="20"/>
                <w:szCs w:val="20"/>
              </w:rPr>
              <w:t>базираните на тях услуги.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4259C1" w:rsidRDefault="00342711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10</w:t>
            </w:r>
            <w:r w:rsidR="006F4792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150A34" w:rsidRPr="005934D0" w:rsidRDefault="00150A34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9416F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2022</w:t>
            </w:r>
            <w:r w:rsidR="006F4792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6F4792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005091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A068C7" w:rsidRDefault="00CA070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A068C7">
              <w:rPr>
                <w:rFonts w:eastAsia="TimesNewRomanOOEnc" w:cs="TimesNewRomanOOEnc"/>
                <w:sz w:val="20"/>
                <w:szCs w:val="20"/>
              </w:rPr>
              <w:t>Прилагане на комплексна оценка на потребностите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068C7">
              <w:rPr>
                <w:rFonts w:eastAsia="TimesNewRomanOOEnc" w:cs="TimesNewRomanOOEnc"/>
                <w:sz w:val="20"/>
                <w:szCs w:val="20"/>
              </w:rPr>
              <w:t xml:space="preserve"> на базата на разработени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068C7">
              <w:rPr>
                <w:rFonts w:eastAsia="TimesNewRomanOOEnc" w:cs="TimesNewRomanOOEnc"/>
                <w:sz w:val="20"/>
                <w:szCs w:val="20"/>
              </w:rPr>
              <w:t>модели за работа и провеждане на обу</w:t>
            </w:r>
            <w:r w:rsidR="00234F7E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A068C7">
              <w:rPr>
                <w:rFonts w:eastAsia="TimesNewRomanOOEnc" w:cs="TimesNewRomanOOEnc"/>
                <w:sz w:val="20"/>
                <w:szCs w:val="20"/>
              </w:rPr>
              <w:t>чения на служители, професионалисти и др.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C17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150A34" w:rsidRPr="005934D0" w:rsidRDefault="00235C17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4259C1" w:rsidRDefault="00342711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3</w:t>
            </w:r>
            <w:r w:rsidR="006F4792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6F4792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005091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16057F" w:rsidRDefault="00150A34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CA0707" w:rsidRPr="0016057F">
              <w:rPr>
                <w:rFonts w:eastAsia="TimesNewRomanOOEnc" w:cs="TimesNewRomanOOEnc"/>
                <w:sz w:val="20"/>
                <w:szCs w:val="20"/>
              </w:rPr>
              <w:t>Осигуряване на условия за</w:t>
            </w:r>
            <w:r w:rsidR="00CA0707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CA0707" w:rsidRPr="0016057F">
              <w:rPr>
                <w:rFonts w:eastAsia="TimesNewRomanOOEnc" w:cs="TimesNewRomanOOEnc"/>
                <w:sz w:val="20"/>
                <w:szCs w:val="20"/>
              </w:rPr>
              <w:t>качествена заетост на трудоспособните лица</w:t>
            </w:r>
            <w:r w:rsidR="00CA0707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150A34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4259C1" w:rsidRDefault="00342711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1</w:t>
            </w:r>
            <w:r w:rsidR="006F4792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6F4792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005091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006EA6" w:rsidRDefault="00CA070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006EA6">
              <w:rPr>
                <w:rFonts w:eastAsia="TimesNewRomanOOEnc" w:cs="TimesNewRomanOOEnc"/>
                <w:sz w:val="20"/>
                <w:szCs w:val="20"/>
              </w:rPr>
              <w:t>Осигуряване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006EA6">
              <w:rPr>
                <w:rFonts w:eastAsia="TimesNewRomanOOEnc" w:cs="TimesNewRomanOOEnc"/>
                <w:sz w:val="20"/>
                <w:szCs w:val="20"/>
              </w:rPr>
              <w:t>на достъп до програми за активиране, ориентиране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 w:rsidRPr="00006EA6">
              <w:rPr>
                <w:rFonts w:eastAsia="TimesNewRomanOOEnc" w:cs="TimesNewRomanOOEnc"/>
                <w:sz w:val="20"/>
                <w:szCs w:val="20"/>
              </w:rPr>
              <w:t>обучение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заетост.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150A34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4259C1" w:rsidRDefault="00342711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5</w:t>
            </w:r>
            <w:r w:rsidR="006F4792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6F4792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005091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CA0707" w:rsidRDefault="00903E69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</w:t>
            </w:r>
            <w:r w:rsidRPr="00E231D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150A34" w:rsidRPr="00E231D3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  <w:p w:rsidR="00150A34" w:rsidRDefault="00150A34" w:rsidP="0071241D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707" w:rsidRPr="00176498" w:rsidRDefault="00CA0707" w:rsidP="00941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176498">
              <w:rPr>
                <w:rFonts w:eastAsia="TimesNewRomanOOEnc" w:cs="TimesNewRomanOOEnc"/>
                <w:sz w:val="20"/>
                <w:szCs w:val="20"/>
              </w:rPr>
              <w:t>Подкрепа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176498">
              <w:rPr>
                <w:rFonts w:eastAsia="TimesNewRomanOOEnc" w:cs="TimesNewRomanOOEnc"/>
                <w:sz w:val="20"/>
                <w:szCs w:val="20"/>
              </w:rPr>
              <w:t>за бърз преход от училище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176498">
              <w:rPr>
                <w:rFonts w:eastAsia="TimesNewRomanOOEnc" w:cs="TimesNewRomanOOEnc"/>
                <w:sz w:val="20"/>
                <w:szCs w:val="20"/>
              </w:rPr>
              <w:t xml:space="preserve"> и безработица към работа и успешно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</w:p>
          <w:p w:rsidR="00150A34" w:rsidRPr="00176498" w:rsidRDefault="00CA0707" w:rsidP="00941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176498">
              <w:rPr>
                <w:rFonts w:eastAsia="TimesNewRomanOOEnc" w:cs="TimesNewRomanOOEnc"/>
                <w:sz w:val="20"/>
                <w:szCs w:val="20"/>
              </w:rPr>
              <w:t>включване в активен икономически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176498">
              <w:rPr>
                <w:rFonts w:eastAsia="TimesNewRomanOOEnc" w:cs="TimesNewRomanOOEnc"/>
                <w:sz w:val="20"/>
                <w:szCs w:val="20"/>
              </w:rPr>
              <w:t xml:space="preserve"> живот, в т.ч. чрез стажове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 w:rsidRPr="00176498">
              <w:rPr>
                <w:rFonts w:eastAsia="TimesNewRomanOOEnc" w:cs="TimesNewRomanOOEnc"/>
                <w:sz w:val="20"/>
                <w:szCs w:val="20"/>
              </w:rPr>
              <w:t>чиракуване,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176498">
              <w:rPr>
                <w:rFonts w:eastAsia="TimesNewRomanOOEnc" w:cs="TimesNewRomanOOEnc"/>
                <w:sz w:val="20"/>
                <w:szCs w:val="20"/>
              </w:rPr>
              <w:t>професионално, неформално и самос</w:t>
            </w:r>
            <w:r w:rsidR="00FF45CC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176498">
              <w:rPr>
                <w:rFonts w:eastAsia="TimesNewRomanOOEnc" w:cs="TimesNewRomanOOEnc"/>
                <w:sz w:val="20"/>
                <w:szCs w:val="20"/>
              </w:rPr>
              <w:t>тоятелно обучение и придобиване на умения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150A34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342711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342711">
              <w:rPr>
                <w:rFonts w:eastAsia="Times New Roman" w:cs="Times New Roman"/>
                <w:color w:val="E36C0A" w:themeColor="accent6" w:themeShade="BF"/>
                <w:sz w:val="20"/>
                <w:szCs w:val="20"/>
                <w:lang w:eastAsia="bg-BG"/>
              </w:rPr>
              <w:t>1</w:t>
            </w:r>
            <w:r w:rsidR="006F4792" w:rsidRPr="00342711">
              <w:rPr>
                <w:rFonts w:eastAsia="Times New Roman" w:cs="Times New Roman"/>
                <w:color w:val="E36C0A" w:themeColor="accent6" w:themeShade="BF"/>
                <w:sz w:val="20"/>
                <w:szCs w:val="20"/>
                <w:lang w:eastAsia="bg-BG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ОПРЧР</w:t>
            </w:r>
          </w:p>
          <w:p w:rsidR="00150A34" w:rsidRPr="005934D0" w:rsidRDefault="00150A34" w:rsidP="00D40B4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6F4792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846A98" w:rsidRDefault="00903E69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6F4792" w:rsidRDefault="00846A98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85DC8">
              <w:rPr>
                <w:rFonts w:eastAsia="TimesNewRomanOOEnc" w:cs="TimesNewRomanOOEnc"/>
                <w:sz w:val="20"/>
                <w:szCs w:val="20"/>
              </w:rPr>
              <w:t>Опазване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85DC8">
              <w:rPr>
                <w:rFonts w:eastAsia="TimesNewRomanOOEnc" w:cs="TimesNewRomanOOEnc"/>
                <w:sz w:val="20"/>
                <w:szCs w:val="20"/>
              </w:rPr>
              <w:t>на паметниците на културното наследство, включително</w:t>
            </w:r>
            <w:r w:rsidR="006F4792">
              <w:rPr>
                <w:rFonts w:eastAsia="TimesNewRomanOOEnc" w:cs="TimesNewRomanOOEnc"/>
                <w:sz w:val="20"/>
                <w:szCs w:val="20"/>
              </w:rPr>
              <w:t xml:space="preserve"> реста</w:t>
            </w:r>
            <w:r w:rsidRPr="00885DC8">
              <w:rPr>
                <w:rFonts w:eastAsia="TimesNewRomanOOEnc" w:cs="TimesNewRomanOOEnc"/>
                <w:sz w:val="20"/>
                <w:szCs w:val="20"/>
              </w:rPr>
              <w:t>врация, консервация и социали</w:t>
            </w:r>
            <w:r>
              <w:rPr>
                <w:rFonts w:eastAsia="TimesNewRomanOOEnc" w:cs="TimesNewRomanOOEnc"/>
                <w:sz w:val="20"/>
                <w:szCs w:val="20"/>
              </w:rPr>
              <w:t>зация</w:t>
            </w:r>
            <w:r w:rsidR="00BB7902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150A34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50A34" w:rsidRPr="005934D0" w:rsidRDefault="00150A34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6F4792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150A34" w:rsidRPr="005934D0" w:rsidTr="00235C1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912A3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903E69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Мярка </w:t>
            </w:r>
            <w:r w:rsidR="00150A3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71241D">
            <w:pPr>
              <w:spacing w:after="0"/>
              <w:jc w:val="center"/>
            </w:pPr>
            <w:r w:rsidRPr="00AE7B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B944DB" w:rsidRDefault="00846A98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B944DB">
              <w:rPr>
                <w:rFonts w:eastAsia="TimesNewRomanOOEnc" w:cs="TimesNewRomanOOEnc"/>
                <w:sz w:val="20"/>
                <w:szCs w:val="20"/>
              </w:rPr>
              <w:t>Изграждане на съпътстваща инфра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944DB">
              <w:rPr>
                <w:rFonts w:eastAsia="TimesNewRomanOOEnc" w:cs="TimesNewRomanOOEnc"/>
                <w:sz w:val="20"/>
                <w:szCs w:val="20"/>
              </w:rPr>
              <w:t>структура на значими археологически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944DB">
              <w:rPr>
                <w:rFonts w:eastAsia="TimesNewRomanOOEnc" w:cs="TimesNewRomanOOEnc"/>
                <w:sz w:val="20"/>
                <w:szCs w:val="20"/>
              </w:rPr>
              <w:t xml:space="preserve">природни обекти и превръщането им в туристически </w:t>
            </w:r>
            <w:r>
              <w:rPr>
                <w:rFonts w:eastAsia="TimesNewRomanOOEnc" w:cs="TimesNewRomanOOEnc"/>
                <w:sz w:val="20"/>
                <w:szCs w:val="20"/>
              </w:rPr>
              <w:t>атракции</w:t>
            </w:r>
            <w:r w:rsidR="00150A34">
              <w:rPr>
                <w:rFonts w:eastAsia="TimesNewRomanOOEnc" w:cs="TimesNewRomanOOEnc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150A34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4259C1" w:rsidRDefault="00342711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1</w:t>
            </w:r>
            <w:r w:rsidR="006F4792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Default="00150A34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150A34" w:rsidRPr="005934D0" w:rsidRDefault="00150A34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A34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50A34" w:rsidRPr="005934D0" w:rsidRDefault="006F4792" w:rsidP="00235C1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6F4792" w:rsidRPr="005934D0" w:rsidTr="00750770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912A3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AE7B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3B2D6C" w:rsidRDefault="006F4792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3B2D6C">
              <w:rPr>
                <w:rFonts w:eastAsia="TimesNewRomanOOEnc" w:cs="TimesNewRomanOOEnc"/>
                <w:sz w:val="20"/>
                <w:szCs w:val="20"/>
              </w:rPr>
              <w:t>Маркетинг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на дестинациите с акцент върху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по-значими културни и природни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атракции чрез обмен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 xml:space="preserve">ноу-хау и добри практики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 xml:space="preserve">в областта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3B2D6C">
              <w:rPr>
                <w:rFonts w:eastAsia="TimesNewRomanOOEnc" w:cs="TimesNewRomanOOEnc"/>
                <w:sz w:val="20"/>
                <w:szCs w:val="20"/>
              </w:rPr>
              <w:t>туризма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6F4792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6F4792" w:rsidRPr="005934D0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6F4792" w:rsidRPr="005934D0" w:rsidTr="00750770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912A3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4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AE7B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6712B2" w:rsidRDefault="006F4792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6712B2">
              <w:rPr>
                <w:rFonts w:eastAsia="TimesNewRomanOOEnc" w:cs="TimesNewRomanOOEnc"/>
                <w:sz w:val="20"/>
                <w:szCs w:val="20"/>
              </w:rPr>
              <w:t>Използване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>на интерактивни и смарт технологии</w:t>
            </w:r>
            <w:r>
              <w:rPr>
                <w:rFonts w:eastAsia="TimesNewRomanOOEnc" w:cs="TimesNewRomanOOEnc"/>
                <w:sz w:val="20"/>
                <w:szCs w:val="20"/>
              </w:rPr>
              <w:t>,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>в т.ч. виртуална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>реалност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>WI-FI</w:t>
            </w:r>
            <w:r w:rsidRPr="006712B2">
              <w:rPr>
                <w:rFonts w:eastAsia="TimesNewRomanOOEnc" w:cs="TimesNewRomanOOEnc"/>
                <w:sz w:val="20"/>
                <w:szCs w:val="20"/>
              </w:rPr>
              <w:t xml:space="preserve"> осигуряване на </w:t>
            </w:r>
            <w:r>
              <w:rPr>
                <w:rFonts w:eastAsia="TimesNewRomanOOEnc" w:cs="TimesNewRomanOOEnc"/>
                <w:sz w:val="20"/>
                <w:szCs w:val="20"/>
              </w:rPr>
              <w:t>обектите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6F4792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6F4792" w:rsidRPr="005934D0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6F4792" w:rsidRPr="005934D0" w:rsidTr="00750770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912A3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6F4792" w:rsidRDefault="006F4792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5</w:t>
            </w:r>
          </w:p>
          <w:p w:rsidR="006F4792" w:rsidRDefault="006F4792" w:rsidP="0071241D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AE7B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7A65F1" w:rsidRDefault="006F4792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  <w:lang w:val="en-US"/>
              </w:rPr>
            </w:pPr>
            <w:r w:rsidRPr="007A65F1">
              <w:rPr>
                <w:rFonts w:eastAsia="TimesNewRomanOOEnc" w:cs="TimesNewRomanOOEnc"/>
                <w:sz w:val="20"/>
                <w:szCs w:val="20"/>
              </w:rPr>
              <w:t>Поддръжка, възстановяване и подо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>-</w:t>
            </w:r>
            <w:r w:rsidRPr="007A65F1">
              <w:rPr>
                <w:rFonts w:eastAsia="TimesNewRomanOOEnc" w:cs="TimesNewRomanOOEnc"/>
                <w:sz w:val="20"/>
                <w:szCs w:val="20"/>
              </w:rPr>
              <w:t>бряване на културното и природното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</w:p>
          <w:p w:rsidR="006F4792" w:rsidRPr="005934D0" w:rsidRDefault="006F4792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7A65F1">
              <w:rPr>
                <w:rFonts w:eastAsia="TimesNewRomanOOEnc" w:cs="TimesNewRomanOOEnc"/>
                <w:sz w:val="20"/>
                <w:szCs w:val="20"/>
              </w:rPr>
              <w:t>наследство на селата и селския ланд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A65F1">
              <w:rPr>
                <w:rFonts w:eastAsia="TimesNewRomanOOEnc" w:cs="TimesNewRomanOOEnc"/>
                <w:sz w:val="20"/>
                <w:szCs w:val="20"/>
              </w:rPr>
              <w:t>шафт и др.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6F4792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6F4792" w:rsidRPr="005934D0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6F4792" w:rsidRPr="005934D0" w:rsidTr="00750770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912A3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280B06" w:rsidRDefault="006F4792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6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AE7B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D7048" w:rsidRDefault="006F4792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val="en-US" w:eastAsia="bg-BG"/>
              </w:rPr>
            </w:pPr>
            <w:r w:rsidRPr="005D7048">
              <w:rPr>
                <w:rFonts w:eastAsia="TimesNewRomanOOEnc" w:cs="TimesNewRomanOOEnc"/>
                <w:sz w:val="20"/>
                <w:szCs w:val="20"/>
              </w:rPr>
              <w:t>Подобряване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>на училищната спортна инфраструктура</w:t>
            </w:r>
            <w:r w:rsidR="00BB7902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гр.Гурково</w:t>
            </w:r>
          </w:p>
          <w:p w:rsidR="006F4792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с.Паничерево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6F4792" w:rsidRPr="005934D0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6F4792" w:rsidRPr="005934D0" w:rsidTr="00750770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912A3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71241D">
            <w:pPr>
              <w:spacing w:after="0"/>
              <w:jc w:val="center"/>
            </w:pPr>
            <w:r w:rsidRPr="00AE7B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D7048" w:rsidRDefault="006F4792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5D7048">
              <w:rPr>
                <w:rFonts w:eastAsia="TimesNewRomanOOEnc" w:cs="TimesNewRomanOOEnc"/>
                <w:sz w:val="20"/>
                <w:szCs w:val="20"/>
              </w:rPr>
              <w:t xml:space="preserve">Поддържане на открити и закрити 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>спортни площи за насърчаване на масовия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 xml:space="preserve">спорт и провеждането на </w:t>
            </w:r>
            <w:r>
              <w:rPr>
                <w:rFonts w:eastAsia="TimesNewRomanOOEnc" w:cs="TimesNewRomanOOEnc"/>
                <w:sz w:val="20"/>
                <w:szCs w:val="20"/>
                <w:lang w:val="en-US"/>
              </w:rPr>
              <w:t xml:space="preserve"> </w:t>
            </w:r>
            <w:r w:rsidRPr="005D7048">
              <w:rPr>
                <w:rFonts w:eastAsia="TimesNewRomanOOEnc" w:cs="TimesNewRomanOOEnc"/>
                <w:sz w:val="20"/>
                <w:szCs w:val="20"/>
              </w:rPr>
              <w:t>масови спортни събития.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6F4792" w:rsidRPr="005934D0" w:rsidRDefault="006F4792" w:rsidP="006F479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6F4792" w:rsidRPr="005934D0" w:rsidRDefault="006F4792" w:rsidP="00BF68E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F4792" w:rsidRPr="005934D0" w:rsidRDefault="006F4792" w:rsidP="0075077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11DF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FB6FEF">
        <w:trPr>
          <w:trHeight w:val="300"/>
        </w:trPr>
        <w:tc>
          <w:tcPr>
            <w:tcW w:w="1489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7700AB" w:rsidRPr="007700AB" w:rsidRDefault="007700AB" w:rsidP="009858E8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bg-BG"/>
              </w:rPr>
            </w:pPr>
            <w:r w:rsidRPr="007700AB">
              <w:rPr>
                <w:rFonts w:cs="TimesNewRoman,BoldItalicOOEnc"/>
                <w:b/>
                <w:bCs/>
                <w:i/>
                <w:iCs/>
                <w:sz w:val="24"/>
                <w:szCs w:val="24"/>
              </w:rPr>
              <w:t>ЦЕЛ 3: ПОДОБРЯВАНЕ НА ЕКОЛОГИЧНАТА ИНФРАСТРУКТУРА</w:t>
            </w:r>
          </w:p>
        </w:tc>
      </w:tr>
      <w:tr w:rsidR="003C3ED7" w:rsidRPr="005934D0" w:rsidTr="003C3ED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7700AB" w:rsidRDefault="003C3ED7" w:rsidP="005012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bg-BG"/>
              </w:rPr>
            </w:pPr>
            <w:r w:rsidRPr="007700AB">
              <w:rPr>
                <w:rFonts w:eastAsia="Times New Roman" w:cs="Times New Roman"/>
                <w:sz w:val="20"/>
                <w:szCs w:val="20"/>
                <w:lang w:eastAsia="bg-BG"/>
              </w:rPr>
              <w:t>Приоритет 11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7700AB" w:rsidRDefault="003C3ED7" w:rsidP="005012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bg-BG"/>
              </w:rPr>
            </w:pPr>
            <w:r w:rsidRPr="007700AB">
              <w:rPr>
                <w:rFonts w:eastAsia="Times New Roman" w:cs="Times New Roman"/>
                <w:sz w:val="20"/>
                <w:szCs w:val="20"/>
                <w:lang w:eastAsia="bg-BG"/>
              </w:rPr>
              <w:t>Мярка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7700AB" w:rsidRDefault="003C3ED7" w:rsidP="0050124C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bg-BG"/>
              </w:rPr>
            </w:pPr>
            <w:r w:rsidRPr="007700AB">
              <w:rPr>
                <w:rFonts w:eastAsia="Times New Roman" w:cs="Times New Roman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7C6656" w:rsidRDefault="003C3ED7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Подмяна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и моде</w:t>
            </w:r>
            <w:r>
              <w:rPr>
                <w:rFonts w:eastAsia="TimesNewRomanOOEnc" w:cs="TimesNewRomanOOEnc"/>
                <w:sz w:val="20"/>
                <w:szCs w:val="20"/>
              </w:rPr>
              <w:t>р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низация на вод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о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проводната </w:t>
            </w:r>
            <w:r>
              <w:rPr>
                <w:rFonts w:eastAsia="TimesNewRomanOOEnc" w:cs="TimesNewRomanOOEnc"/>
                <w:sz w:val="20"/>
                <w:szCs w:val="20"/>
              </w:rPr>
              <w:t>мрежа.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3C3ED7" w:rsidRPr="005934D0" w:rsidRDefault="003C3ED7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012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421BE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3C3ED7" w:rsidRPr="005934D0" w:rsidTr="003C3ED7">
        <w:trPr>
          <w:trHeight w:val="342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3C3ED7" w:rsidRDefault="003C3ED7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2</w:t>
            </w:r>
          </w:p>
          <w:p w:rsidR="003C3ED7" w:rsidRDefault="003C3ED7" w:rsidP="0071241D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327D82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FF45CC" w:rsidRDefault="003C3ED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Реконструкция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 на съществуващи и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проучване и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изграждане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нови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източници за питейна </w:t>
            </w:r>
            <w:r w:rsidRPr="007C6656">
              <w:rPr>
                <w:rFonts w:eastAsia="TimesNewRomanOOEnc" w:cs="TimesNewRomanOOEnc"/>
                <w:sz w:val="20"/>
                <w:szCs w:val="20"/>
              </w:rPr>
              <w:t>вода.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421BE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3C3ED7" w:rsidRPr="005934D0" w:rsidTr="003C3ED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327D82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7A4604" w:rsidRDefault="003C3ED7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NewRomanOOEnc" w:cs="TimesNewRomanOOEnc"/>
                <w:sz w:val="20"/>
                <w:szCs w:val="20"/>
              </w:rPr>
              <w:t>Изграждане на нови и реконстру</w:t>
            </w:r>
            <w:r w:rsidRPr="007A4604">
              <w:rPr>
                <w:rFonts w:eastAsia="TimesNewRomanOOEnc" w:cs="TimesNewRomanOOEnc"/>
                <w:sz w:val="20"/>
                <w:szCs w:val="20"/>
              </w:rPr>
              <w:t xml:space="preserve">ции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съществуващите </w:t>
            </w:r>
            <w:r w:rsidRPr="007A4604">
              <w:rPr>
                <w:rFonts w:eastAsia="TimesNewRomanOOEnc" w:cs="TimesNewRomanOOEnc"/>
                <w:sz w:val="20"/>
                <w:szCs w:val="20"/>
              </w:rPr>
              <w:t>канализационни сис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A4604">
              <w:rPr>
                <w:rFonts w:eastAsia="TimesNewRomanOOEnc" w:cs="TimesNewRomanOOEnc"/>
                <w:sz w:val="20"/>
                <w:szCs w:val="20"/>
              </w:rPr>
              <w:t>теми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421BE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3C3ED7" w:rsidRPr="005934D0" w:rsidTr="003C3ED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E3402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E34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3C3ED7" w:rsidRDefault="003C3ED7" w:rsidP="00E34024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4</w:t>
            </w:r>
          </w:p>
          <w:p w:rsidR="003C3ED7" w:rsidRDefault="003C3ED7" w:rsidP="00E34024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E34024">
            <w:pPr>
              <w:spacing w:after="0"/>
              <w:jc w:val="center"/>
            </w:pPr>
            <w:r w:rsidRPr="00327D82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FF45CC" w:rsidRDefault="003C3ED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ED2C1A">
              <w:rPr>
                <w:rFonts w:eastAsia="TimesNewRomanOOEnc" w:cs="TimesNewRomanOOEnc"/>
                <w:sz w:val="20"/>
                <w:szCs w:val="20"/>
              </w:rPr>
              <w:t xml:space="preserve"> Осигуряване на подходяща технология на пречистване на водите, изготвяне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на оценка за приложимостта и икономи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ческата обоснованост на централизи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рано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>отвеждане и пречистване на от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ED2C1A">
              <w:rPr>
                <w:rFonts w:eastAsia="TimesNewRomanOOEnc" w:cs="TimesNewRomanOOEnc"/>
                <w:sz w:val="20"/>
                <w:szCs w:val="20"/>
              </w:rPr>
              <w:t xml:space="preserve">падъчните </w:t>
            </w:r>
            <w:r>
              <w:rPr>
                <w:rFonts w:eastAsia="TimesNewRomanOOEnc" w:cs="TimesNewRomanOOEnc"/>
                <w:sz w:val="20"/>
                <w:szCs w:val="20"/>
              </w:rPr>
              <w:t>води в малките населени места.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421BE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3C3ED7" w:rsidRPr="005934D0" w:rsidTr="003C3ED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8108E3" w:rsidRDefault="003C3ED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108E3">
              <w:rPr>
                <w:rFonts w:eastAsia="TimesNewRomanOOEnc" w:cs="TimesNewRomanOOEnc"/>
                <w:sz w:val="20"/>
                <w:szCs w:val="20"/>
              </w:rPr>
              <w:t>Насърчаване използването на енергията от възобновяеми източници, особено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108E3">
              <w:rPr>
                <w:rFonts w:eastAsia="TimesNewRomanOOEnc" w:cs="TimesNewRomanOOEnc"/>
                <w:sz w:val="20"/>
                <w:szCs w:val="20"/>
              </w:rPr>
              <w:t>от биомаса и биогорива в съответствие с НПДЕВИ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НП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AC32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3C3ED7" w:rsidRPr="005934D0" w:rsidTr="003C3ED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6B3D5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2341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B34F4F" w:rsidRDefault="003C3ED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B34F4F">
              <w:rPr>
                <w:rFonts w:eastAsia="TimesNewRomanOOEnc" w:cs="TimesNewRomanOOEnc"/>
                <w:sz w:val="20"/>
                <w:szCs w:val="20"/>
              </w:rPr>
              <w:t>Топлинна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изолация на ограждащите кон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струкции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сградите и подмяна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до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B34F4F">
              <w:rPr>
                <w:rFonts w:eastAsia="TimesNewRomanOOEnc" w:cs="TimesNewRomanOOEnc"/>
                <w:sz w:val="20"/>
                <w:szCs w:val="20"/>
              </w:rPr>
              <w:t>грама.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AC32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3C3ED7" w:rsidRPr="005934D0" w:rsidTr="003C3ED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6B3D5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2341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4E240E" w:rsidRDefault="003C3ED7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4E240E">
              <w:rPr>
                <w:rFonts w:eastAsia="TimesNewRomanOOEnc" w:cs="TimesNewRomanOOEnc"/>
                <w:sz w:val="20"/>
                <w:szCs w:val="20"/>
              </w:rPr>
              <w:t>Подобряване на енергийната ефек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4E240E">
              <w:rPr>
                <w:rFonts w:eastAsia="TimesNewRomanOOEnc" w:cs="TimesNewRomanOOEnc"/>
                <w:sz w:val="20"/>
                <w:szCs w:val="20"/>
              </w:rPr>
              <w:t>тивност на уличното осветление (УО)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парковото </w:t>
            </w:r>
            <w:r w:rsidRPr="004E240E">
              <w:rPr>
                <w:rFonts w:eastAsia="TimesNewRomanOOEnc" w:cs="TimesNewRomanOOEnc"/>
                <w:sz w:val="20"/>
                <w:szCs w:val="20"/>
              </w:rPr>
              <w:t>осветление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2803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3C3ED7" w:rsidRPr="005934D0" w:rsidRDefault="003C3ED7" w:rsidP="002803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AC32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3C3ED7" w:rsidRPr="005934D0" w:rsidTr="003C3ED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6B3D5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2341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F87C16" w:rsidRDefault="003C3ED7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Монтаж на котли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биомаса/дървесни пелети, слънчеви колектори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БГВ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2803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3C3ED7" w:rsidRPr="005934D0" w:rsidRDefault="003C3ED7" w:rsidP="002803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AC32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3C3ED7" w:rsidRPr="005934D0" w:rsidTr="003C3ED7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6B3D5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71241D">
            <w:pPr>
              <w:spacing w:after="0"/>
              <w:jc w:val="center"/>
            </w:pPr>
            <w:r w:rsidRPr="002341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3C3ED7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653763">
              <w:rPr>
                <w:rFonts w:eastAsia="TimesNewRomanOOEnc" w:cs="TimesNewRomanOOEnc"/>
                <w:sz w:val="20"/>
                <w:szCs w:val="20"/>
              </w:rPr>
              <w:t>Подобряване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653763">
              <w:rPr>
                <w:rFonts w:eastAsia="TimesNewRomanOOEnc" w:cs="TimesNewRomanOOEnc"/>
                <w:sz w:val="20"/>
                <w:szCs w:val="20"/>
              </w:rPr>
              <w:t>ефективността на сград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653763">
              <w:rPr>
                <w:rFonts w:eastAsia="TimesNewRomanOOEnc" w:cs="TimesNewRomanOOEnc"/>
                <w:sz w:val="20"/>
                <w:szCs w:val="20"/>
              </w:rPr>
              <w:t>ните инсталации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3C3ED7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4259C1" w:rsidRDefault="00872BD0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5</w:t>
            </w:r>
            <w:r w:rsidR="003C3ED7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2803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3C3ED7" w:rsidRPr="005934D0" w:rsidRDefault="003C3ED7" w:rsidP="0028032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C3ED7" w:rsidRDefault="003C3ED7" w:rsidP="003C3ED7">
            <w:pPr>
              <w:jc w:val="center"/>
            </w:pPr>
            <w:r w:rsidRPr="00AC32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784E5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/>
              <w:jc w:val="center"/>
            </w:pPr>
            <w:r w:rsidRPr="006B3D5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FEF" w:rsidRDefault="00FB6FEF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700AB" w:rsidRDefault="007700AB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6</w:t>
            </w:r>
          </w:p>
          <w:p w:rsidR="007700AB" w:rsidRDefault="007700AB" w:rsidP="0071241D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/>
              <w:jc w:val="center"/>
            </w:pPr>
            <w:r w:rsidRPr="002341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F87C16" w:rsidRDefault="007700AB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F87C16">
              <w:rPr>
                <w:rFonts w:eastAsia="TimesNewRomanOOEnc" w:cs="TimesNewRomanOOEnc"/>
                <w:sz w:val="20"/>
                <w:szCs w:val="20"/>
              </w:rPr>
              <w:t>Оптимизира</w:t>
            </w:r>
            <w:r>
              <w:rPr>
                <w:rFonts w:eastAsia="TimesNewRomanOOEnc" w:cs="TimesNewRomanOOEnc"/>
                <w:sz w:val="20"/>
                <w:szCs w:val="20"/>
              </w:rPr>
              <w:t>не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събирането и третира</w:t>
            </w:r>
            <w:r w:rsidR="00FB6FEF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нето на отпадъци и внедряване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съвременни технологии за разделно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 xml:space="preserve"> събиране, предва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 xml:space="preserve">рително третиране,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компостиране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на биоразградимите отпа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дъци, с цел повишаване на количествата рециклирани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F87C16">
              <w:rPr>
                <w:rFonts w:eastAsia="TimesNewRomanOOEnc" w:cs="TimesNewRomanOOEnc"/>
                <w:sz w:val="20"/>
                <w:szCs w:val="20"/>
              </w:rPr>
              <w:t>отпадъци и стимулиране на повторната употреба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700AB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784E5D" w:rsidP="00784E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C32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784E5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/>
              <w:jc w:val="center"/>
            </w:pPr>
            <w:r w:rsidRPr="006B3D5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/>
              <w:jc w:val="center"/>
            </w:pPr>
            <w:r w:rsidRPr="002341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CD1968" w:rsidRDefault="007700AB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CD1968">
              <w:rPr>
                <w:rFonts w:eastAsia="TimesNewRomanOOEnc" w:cs="TimesNewRomanOOEnc"/>
                <w:sz w:val="20"/>
                <w:szCs w:val="20"/>
              </w:rPr>
              <w:t>Приоритетна рекултивацията на де</w:t>
            </w:r>
            <w:r>
              <w:rPr>
                <w:rFonts w:eastAsia="TimesNewRomanOOEnc" w:cs="TimesNewRomanOOEnc"/>
                <w:sz w:val="20"/>
                <w:szCs w:val="20"/>
              </w:rPr>
              <w:t>пото</w:t>
            </w:r>
            <w:r w:rsidRPr="00CD1968">
              <w:rPr>
                <w:rFonts w:eastAsia="TimesNewRomanOOEnc" w:cs="TimesNewRomanOOEnc"/>
                <w:sz w:val="20"/>
                <w:szCs w:val="20"/>
              </w:rPr>
              <w:t xml:space="preserve"> за 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>претовар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ване на </w:t>
            </w:r>
            <w:r w:rsidRPr="00CD1968">
              <w:rPr>
                <w:rFonts w:eastAsia="TimesNewRomanOOEnc" w:cs="TimesNewRomanOOEnc"/>
                <w:sz w:val="20"/>
                <w:szCs w:val="20"/>
              </w:rPr>
              <w:t xml:space="preserve">битови отпадъци, </w:t>
            </w:r>
            <w:r>
              <w:rPr>
                <w:rFonts w:eastAsia="TimesNewRomanOOEnc" w:cs="TimesNewRomanOOEnc"/>
                <w:sz w:val="20"/>
                <w:szCs w:val="20"/>
              </w:rPr>
              <w:t>съгласно</w:t>
            </w:r>
            <w:r w:rsidRPr="00CD1968">
              <w:rPr>
                <w:rFonts w:eastAsia="TimesNewRomanOOEnc" w:cs="TimesNewRomanOOEnc"/>
                <w:sz w:val="20"/>
                <w:szCs w:val="20"/>
              </w:rPr>
              <w:t xml:space="preserve"> нормативните изисквания.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D7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700AB" w:rsidRPr="005934D0" w:rsidRDefault="003C3ED7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3C3ED7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784E5D" w:rsidP="00784E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C32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784E5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9B62AB" w:rsidRDefault="007700AB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9B62AB">
              <w:rPr>
                <w:rFonts w:eastAsia="TimesNewRomanOOEnc" w:cs="TimesNewRomanOOEnc"/>
                <w:sz w:val="20"/>
                <w:szCs w:val="20"/>
              </w:rPr>
              <w:t xml:space="preserve">Разработване и актуализиране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>пла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>нове за управление на защитени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>тери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>тории и на защитени зони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 xml:space="preserve"> от Нацио</w:t>
            </w:r>
            <w:r w:rsidR="009858E8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9B62AB">
              <w:rPr>
                <w:rFonts w:eastAsia="TimesNewRomanOOEnc" w:cs="TimesNewRomanOOEnc"/>
                <w:sz w:val="20"/>
                <w:szCs w:val="20"/>
              </w:rPr>
              <w:t>налната екологична мрежа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8B27F3" w:rsidP="003C3ED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ЗЗ Жребчево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4259C1" w:rsidRDefault="00872BD0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5</w:t>
            </w:r>
            <w:r w:rsidR="008B27F3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9B62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784E5D" w:rsidP="00784E5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C326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84E5D" w:rsidRPr="005934D0" w:rsidTr="007541E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1241D">
            <w:pPr>
              <w:spacing w:after="0"/>
              <w:jc w:val="center"/>
            </w:pPr>
            <w:r w:rsidRPr="00E55EC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A50308" w:rsidRDefault="00784E5D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1241D">
            <w:pPr>
              <w:spacing w:after="0"/>
              <w:jc w:val="center"/>
            </w:pPr>
            <w:r w:rsidRPr="00CF203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5934D0" w:rsidRDefault="00784E5D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65EC2">
              <w:rPr>
                <w:rFonts w:eastAsia="TimesNewRomanOOEnc" w:cs="TimesNewRomanOOEnc"/>
                <w:sz w:val="20"/>
                <w:szCs w:val="20"/>
              </w:rPr>
              <w:t>Създаване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и актуализация на база данни за рискови зони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, 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доизграждане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системи за ранно предупреждение за възникващи опасности от наводнения, пожари,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активиране на </w:t>
            </w:r>
            <w:r w:rsidRPr="00A65EC2">
              <w:rPr>
                <w:rFonts w:eastAsia="TimesNewRomanOOEnc" w:cs="TimesNewRomanOOEnc"/>
                <w:sz w:val="20"/>
                <w:szCs w:val="20"/>
              </w:rPr>
              <w:t>свлачищни райони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84E5D" w:rsidRPr="005934D0" w:rsidRDefault="00784E5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5934D0" w:rsidRDefault="00784E5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541ED">
            <w:pPr>
              <w:jc w:val="center"/>
            </w:pPr>
            <w:r w:rsidRPr="00BB396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5934D0" w:rsidRDefault="007541E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4E5D" w:rsidRDefault="00784E5D" w:rsidP="007541ED">
            <w:pPr>
              <w:jc w:val="center"/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84E5D" w:rsidRPr="005934D0" w:rsidTr="007541E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1241D">
            <w:pPr>
              <w:spacing w:after="0"/>
              <w:jc w:val="center"/>
            </w:pPr>
            <w:r w:rsidRPr="00E55EC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84E5D" w:rsidRDefault="00784E5D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5</w:t>
            </w:r>
          </w:p>
          <w:p w:rsidR="00784E5D" w:rsidRDefault="00784E5D" w:rsidP="0071241D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1241D">
            <w:pPr>
              <w:spacing w:after="0"/>
              <w:jc w:val="center"/>
            </w:pPr>
            <w:r w:rsidRPr="00CF203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FC6FF2" w:rsidRDefault="00784E5D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0B1DC5">
              <w:rPr>
                <w:rFonts w:eastAsia="TimesNewRomanOOEnc" w:cs="TimesNewRomanOOEnc"/>
                <w:sz w:val="20"/>
                <w:szCs w:val="20"/>
              </w:rPr>
              <w:t>Почистване на корита на реки и изграж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>дане на защитни съоръ</w:t>
            </w:r>
            <w:r>
              <w:rPr>
                <w:rFonts w:eastAsia="TimesNewRomanOOEnc" w:cs="TimesNewRomanOOEnc"/>
                <w:sz w:val="20"/>
                <w:szCs w:val="20"/>
              </w:rPr>
              <w:t>жения, и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>зследва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>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>на последиците от промените в кли</w:t>
            </w:r>
            <w:r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0B1DC5">
              <w:rPr>
                <w:rFonts w:eastAsia="TimesNewRomanOOEnc" w:cs="TimesNewRomanOOEnc"/>
                <w:sz w:val="20"/>
                <w:szCs w:val="20"/>
              </w:rPr>
              <w:t>мата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84E5D" w:rsidRPr="005934D0" w:rsidRDefault="00784E5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5934D0" w:rsidRDefault="00784E5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541ED">
            <w:pPr>
              <w:jc w:val="center"/>
            </w:pPr>
            <w:r w:rsidRPr="00BB396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5934D0" w:rsidRDefault="007541E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4E5D" w:rsidRDefault="00784E5D" w:rsidP="007541ED">
            <w:pPr>
              <w:jc w:val="center"/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84E5D" w:rsidRPr="005934D0" w:rsidTr="00784E5D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1241D">
            <w:pPr>
              <w:spacing w:after="0"/>
              <w:jc w:val="center"/>
            </w:pPr>
            <w:r w:rsidRPr="00E55EC4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3C6C1D" w:rsidRDefault="00784E5D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71241D">
            <w:pPr>
              <w:spacing w:after="0"/>
              <w:jc w:val="center"/>
            </w:pPr>
            <w:r w:rsidRPr="00CF203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5934D0" w:rsidRDefault="00784E5D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B643C0">
              <w:rPr>
                <w:rFonts w:eastAsia="TimesNewRomanOOEnc" w:cs="TimesNewRomanOOEnc"/>
                <w:sz w:val="20"/>
                <w:szCs w:val="20"/>
              </w:rPr>
              <w:t>Изграждане на съоръжения за борба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 xml:space="preserve"> с ерозията, залесяване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>обезле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сени 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 xml:space="preserve">участъци, устойчиво използване на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B643C0">
              <w:rPr>
                <w:rFonts w:eastAsia="TimesNewRomanOOEnc" w:cs="TimesNewRomanOOEnc"/>
                <w:sz w:val="20"/>
                <w:szCs w:val="20"/>
              </w:rPr>
              <w:t>земите и други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8B27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84E5D" w:rsidRPr="005934D0" w:rsidRDefault="00784E5D" w:rsidP="008B27F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5934D0" w:rsidRDefault="00784E5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Default="00784E5D" w:rsidP="009B62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  <w:p w:rsidR="00784E5D" w:rsidRPr="005934D0" w:rsidRDefault="00784E5D" w:rsidP="009B62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E5D" w:rsidRPr="005934D0" w:rsidRDefault="007541E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4E5D" w:rsidRDefault="00784E5D" w:rsidP="00784E5D">
            <w:pPr>
              <w:jc w:val="center"/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FB6FEF">
        <w:trPr>
          <w:trHeight w:val="300"/>
        </w:trPr>
        <w:tc>
          <w:tcPr>
            <w:tcW w:w="1489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7700AB" w:rsidRPr="007541ED" w:rsidRDefault="007541ED" w:rsidP="009858E8">
            <w:pPr>
              <w:shd w:val="clear" w:color="auto" w:fill="D6E3BC" w:themeFill="accent3" w:themeFillTint="66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cs="TimesNewRoman,BoldItalicOOEnc"/>
                <w:b/>
                <w:bCs/>
                <w:i/>
                <w:iCs/>
                <w:color w:val="C00000"/>
                <w:sz w:val="24"/>
                <w:szCs w:val="24"/>
              </w:rPr>
            </w:pPr>
            <w:r w:rsidRPr="007541ED">
              <w:rPr>
                <w:rFonts w:cs="TimesNewRoman,BoldItalicOOEnc"/>
                <w:b/>
                <w:bCs/>
                <w:i/>
                <w:iCs/>
                <w:sz w:val="24"/>
                <w:szCs w:val="24"/>
              </w:rPr>
              <w:t>ЦЕЛ 4: БАЛАНСИРАНО ТЕРИТОРИАЛНО РАЗВИТИЕ</w:t>
            </w:r>
          </w:p>
        </w:tc>
      </w:tr>
      <w:tr w:rsidR="007700AB" w:rsidRPr="005934D0" w:rsidTr="000A52E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024" w:rsidRDefault="00E34024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700AB" w:rsidRDefault="007700AB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</w:t>
            </w:r>
            <w:r w:rsidRPr="00DC6B4A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1</w:t>
            </w:r>
          </w:p>
          <w:p w:rsidR="007700AB" w:rsidRDefault="007700AB" w:rsidP="0071241D">
            <w:pPr>
              <w:spacing w:after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/>
              <w:jc w:val="center"/>
            </w:pPr>
            <w:r w:rsidRPr="00CF203C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8D21A5" w:rsidRDefault="007700AB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D21A5">
              <w:rPr>
                <w:rFonts w:eastAsia="TimesNewRomanOOEnc" w:cs="TimesNewRomanOOEnc"/>
                <w:sz w:val="20"/>
                <w:szCs w:val="20"/>
              </w:rPr>
              <w:t>Подобряване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на мрежата от общински пътища в селските райони за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осигурява</w:t>
            </w:r>
            <w:r w:rsidR="007541ED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не на достъп до туристически, истори</w:t>
            </w:r>
            <w:r w:rsidR="007541ED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чески обекти, както и достъп до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обра</w:t>
            </w:r>
            <w:r w:rsidR="007541ED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D21A5">
              <w:rPr>
                <w:rFonts w:eastAsia="TimesNewRomanOOEnc" w:cs="TimesNewRomanOOEnc"/>
                <w:sz w:val="20"/>
                <w:szCs w:val="20"/>
              </w:rPr>
              <w:t>зователни, здравни и социални услуги в населените места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1ED" w:rsidRDefault="007541E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700AB" w:rsidRPr="005934D0" w:rsidRDefault="007541E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4259C1" w:rsidRDefault="004259C1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6</w:t>
            </w:r>
            <w:r w:rsidR="007541ED"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ОПРР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541E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0A52E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1448E2" w:rsidRDefault="007700AB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73512C" w:rsidRDefault="007700AB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73512C">
              <w:rPr>
                <w:rFonts w:eastAsia="TimesNewRomanOOEnc" w:cs="TimesNewRomanOOEnc"/>
                <w:sz w:val="20"/>
                <w:szCs w:val="20"/>
              </w:rPr>
              <w:t>Насърчаване изграждането на местната инфраструктура, обновяването на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села</w:t>
            </w:r>
            <w:r w:rsidR="00FB6FEF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та, предлагането на местни основни ус</w:t>
            </w:r>
            <w:r w:rsidR="007541ED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луги и опазването на местното културно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природно наслед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>ство</w:t>
            </w:r>
            <w:r>
              <w:rPr>
                <w:rFonts w:eastAsia="TimesNewRomanOOEnc" w:cs="TimesNewRomanOOEnc"/>
                <w:sz w:val="20"/>
                <w:szCs w:val="20"/>
              </w:rPr>
              <w:t>,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създаване, по</w:t>
            </w:r>
            <w:r w:rsidR="00731AA7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добряване 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 xml:space="preserve"> разширяване на дребна по мащаби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инф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раструктура, въвеждане и използване на възобновяеми източници; инфраструктура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>за отдих, туристическа информация и обозначаване на ту</w:t>
            </w:r>
            <w:r w:rsidR="00731AA7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73512C">
              <w:rPr>
                <w:rFonts w:eastAsia="TimesNewRomanOOEnc" w:cs="TimesNewRomanOOEnc"/>
                <w:sz w:val="20"/>
                <w:szCs w:val="20"/>
              </w:rPr>
              <w:t xml:space="preserve">ристически </w:t>
            </w:r>
            <w:r>
              <w:rPr>
                <w:rFonts w:eastAsia="TimesNewRomanOOEnc" w:cs="TimesNewRomanOOEnc"/>
                <w:sz w:val="20"/>
                <w:szCs w:val="20"/>
              </w:rPr>
              <w:t>обекти.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1ED" w:rsidRDefault="007541E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700AB" w:rsidRPr="005934D0" w:rsidRDefault="007541ED" w:rsidP="007541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4259C1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bg-BG"/>
              </w:rPr>
            </w:pPr>
            <w:r w:rsidRPr="004259C1">
              <w:rPr>
                <w:rFonts w:eastAsia="Times New Roman" w:cs="Times New Roman"/>
                <w:b/>
                <w:color w:val="FF0000"/>
                <w:sz w:val="20"/>
                <w:szCs w:val="20"/>
                <w:lang w:eastAsia="bg-BG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541ED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  <w:bookmarkStart w:id="0" w:name="_GoBack"/>
        <w:bookmarkEnd w:id="0"/>
      </w:tr>
      <w:tr w:rsidR="007700AB" w:rsidRPr="005934D0" w:rsidTr="000A52E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85349D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85349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85349D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85349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85349D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85349D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8C11D0" w:rsidRDefault="007700AB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8C11D0">
              <w:rPr>
                <w:rFonts w:eastAsia="TimesNewRomanOOEnc" w:cs="TimesNewRomanOOEnc"/>
                <w:sz w:val="20"/>
                <w:szCs w:val="20"/>
              </w:rPr>
              <w:t xml:space="preserve">Осигуряване на свързаност към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C11D0">
              <w:rPr>
                <w:rFonts w:eastAsia="TimesNewRomanOOEnc" w:cs="TimesNewRomanOOEnc"/>
                <w:sz w:val="20"/>
                <w:szCs w:val="20"/>
              </w:rPr>
              <w:t>един</w:t>
            </w:r>
            <w:r w:rsidR="000A52EF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C11D0">
              <w:rPr>
                <w:rFonts w:eastAsia="TimesNewRomanOOEnc" w:cs="TimesNewRomanOOEnc"/>
                <w:sz w:val="20"/>
                <w:szCs w:val="20"/>
              </w:rPr>
              <w:t>ната електронна съобщителна мрежа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8C11D0">
              <w:rPr>
                <w:rFonts w:eastAsia="TimesNewRomanOOEnc" w:cs="TimesNewRomanOOEnc"/>
                <w:sz w:val="20"/>
                <w:szCs w:val="20"/>
              </w:rPr>
              <w:t>(ЕЕСМ) на администрацията на общи</w:t>
            </w:r>
            <w:r w:rsidR="000A52EF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8C11D0">
              <w:rPr>
                <w:rFonts w:eastAsia="TimesNewRomanOOEnc" w:cs="TimesNewRomanOOEnc"/>
                <w:sz w:val="20"/>
                <w:szCs w:val="20"/>
              </w:rPr>
              <w:t>ната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EF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ОПЕУ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0A52E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563" w:rsidRDefault="00570563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700AB" w:rsidRDefault="007700AB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2</w:t>
            </w:r>
          </w:p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FC6FF2" w:rsidRDefault="007700AB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5C19B6">
              <w:rPr>
                <w:rFonts w:eastAsia="TimesNewRomanOOEnc" w:cs="TimesNewRomanOOEnc"/>
                <w:sz w:val="20"/>
                <w:szCs w:val="20"/>
              </w:rPr>
              <w:t xml:space="preserve">Осигуряване на по-добър достъп до 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5C19B6">
              <w:rPr>
                <w:rFonts w:eastAsia="TimesNewRomanOOEnc" w:cs="TimesNewRomanOOEnc"/>
                <w:sz w:val="20"/>
                <w:szCs w:val="20"/>
              </w:rPr>
              <w:t>приложения за елект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 xml:space="preserve">ронни услуги, </w:t>
            </w:r>
            <w:r>
              <w:rPr>
                <w:rFonts w:eastAsia="TimesNewRomanOOEnc" w:cs="TimesNewRomanOOEnc"/>
                <w:sz w:val="20"/>
                <w:szCs w:val="20"/>
              </w:rPr>
              <w:t>е</w:t>
            </w:r>
            <w:r w:rsidRPr="005C19B6">
              <w:rPr>
                <w:rFonts w:eastAsia="TimesNewRomanOOEnc" w:cs="TimesNewRomanOOEnc"/>
                <w:sz w:val="20"/>
                <w:szCs w:val="20"/>
              </w:rPr>
              <w:t>лектронно управление и електронно здравеопазване</w:t>
            </w:r>
            <w:r w:rsidR="00ED4F6A"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EF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ОПЕУ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0A52E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745093" w:rsidRDefault="007700AB" w:rsidP="00985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745093">
              <w:rPr>
                <w:rFonts w:eastAsia="TimesNewRomanOOEnc" w:cs="TimesNewRomanOOEnc"/>
                <w:sz w:val="20"/>
                <w:szCs w:val="20"/>
              </w:rPr>
              <w:t>Подобряване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745093">
              <w:rPr>
                <w:rFonts w:eastAsia="TimesNewRomanOOEnc" w:cs="TimesNewRomanOOEnc"/>
                <w:sz w:val="20"/>
                <w:szCs w:val="20"/>
              </w:rPr>
              <w:t>достъпа до и развитието на он-лайн публични услуги</w:t>
            </w:r>
            <w:r>
              <w:rPr>
                <w:rFonts w:eastAsia="TimesNewRomanOOEnc" w:cs="TimesNewRomanOOEnc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EF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ОПЕУ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  <w:tr w:rsidR="007700AB" w:rsidRPr="005934D0" w:rsidTr="000A52EF">
        <w:trPr>
          <w:trHeight w:val="300"/>
        </w:trPr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Приоритет 15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332A" w:rsidRDefault="002F332A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  <w:p w:rsidR="007700AB" w:rsidRDefault="007700AB" w:rsidP="00712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OOEnc" w:cs="TimesNewRomanOOEnc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Мярка 4</w:t>
            </w:r>
          </w:p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Default="007700AB" w:rsidP="0071241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Дейност 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FC6FF2" w:rsidRDefault="007700AB" w:rsidP="00985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NewRomanOOEnc" w:cs="TimesNewRomanOOEnc"/>
                <w:sz w:val="20"/>
                <w:szCs w:val="20"/>
              </w:rPr>
            </w:pPr>
            <w:r w:rsidRPr="00A42CBB">
              <w:rPr>
                <w:rFonts w:eastAsia="TimesNewRomanOOEnc" w:cs="TimesNewRomanOOEnc"/>
                <w:sz w:val="20"/>
                <w:szCs w:val="20"/>
              </w:rPr>
              <w:t>Развитие на широколентова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 xml:space="preserve"> инфра</w:t>
            </w:r>
            <w:r w:rsidR="000A52EF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>структура и преодоляване на т.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н. </w:t>
            </w:r>
            <w:r w:rsidR="00FC6FF2"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>„циф</w:t>
            </w:r>
            <w:r w:rsidR="000A52EF">
              <w:rPr>
                <w:rFonts w:eastAsia="TimesNewRomanOOEnc" w:cs="TimesNewRomanOOEnc"/>
                <w:sz w:val="20"/>
                <w:szCs w:val="20"/>
              </w:rPr>
              <w:t>-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>рова изолация" на слабо</w:t>
            </w:r>
            <w:r>
              <w:rPr>
                <w:rFonts w:eastAsia="TimesNewRomanOOEnc" w:cs="TimesNewRomanOOEnc"/>
                <w:sz w:val="20"/>
                <w:szCs w:val="20"/>
              </w:rPr>
              <w:t xml:space="preserve"> </w:t>
            </w:r>
            <w:r w:rsidRPr="00A42CBB">
              <w:rPr>
                <w:rFonts w:eastAsia="TimesNewRomanOOEnc" w:cs="TimesNewRomanOOEnc"/>
                <w:sz w:val="20"/>
                <w:szCs w:val="20"/>
              </w:rPr>
              <w:t xml:space="preserve"> населените и периферни райони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EF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Цялата</w:t>
            </w:r>
          </w:p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територия</w:t>
            </w:r>
            <w:r w:rsidR="007700A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7700AB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ОПЕУ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0AB" w:rsidRPr="005934D0" w:rsidRDefault="000A52EF" w:rsidP="005934D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2021-2027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700AB" w:rsidRPr="005934D0" w:rsidRDefault="000A52EF" w:rsidP="000A52E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</w:pPr>
            <w:r w:rsidRPr="00AF08FB">
              <w:rPr>
                <w:rFonts w:eastAsia="Times New Roman" w:cs="Times New Roman"/>
                <w:color w:val="000000"/>
                <w:sz w:val="20"/>
                <w:szCs w:val="20"/>
                <w:lang w:eastAsia="bg-BG"/>
              </w:rPr>
              <w:t>Общинска администрация</w:t>
            </w:r>
          </w:p>
        </w:tc>
      </w:tr>
    </w:tbl>
    <w:p w:rsidR="008303BC" w:rsidRDefault="008303BC"/>
    <w:sectPr w:rsidR="008303BC" w:rsidSect="005934D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821" w:rsidRDefault="00514821" w:rsidP="00992BE2">
      <w:pPr>
        <w:spacing w:after="0" w:line="240" w:lineRule="auto"/>
      </w:pPr>
      <w:r>
        <w:separator/>
      </w:r>
    </w:p>
  </w:endnote>
  <w:endnote w:type="continuationSeparator" w:id="0">
    <w:p w:rsidR="00514821" w:rsidRDefault="00514821" w:rsidP="0099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OOE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OOE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ItalicOOE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15400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4DF8" w:rsidRDefault="00C54D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8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4DF8" w:rsidRDefault="00C54D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821" w:rsidRDefault="00514821" w:rsidP="00992BE2">
      <w:pPr>
        <w:spacing w:after="0" w:line="240" w:lineRule="auto"/>
      </w:pPr>
      <w:r>
        <w:separator/>
      </w:r>
    </w:p>
  </w:footnote>
  <w:footnote w:type="continuationSeparator" w:id="0">
    <w:p w:rsidR="00514821" w:rsidRDefault="00514821" w:rsidP="00992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0"/>
    <w:rsid w:val="00006EA6"/>
    <w:rsid w:val="00016FF4"/>
    <w:rsid w:val="00041CCF"/>
    <w:rsid w:val="000423B5"/>
    <w:rsid w:val="000504B4"/>
    <w:rsid w:val="00054163"/>
    <w:rsid w:val="00076A6E"/>
    <w:rsid w:val="00080843"/>
    <w:rsid w:val="000A52EF"/>
    <w:rsid w:val="000A5A6D"/>
    <w:rsid w:val="000A7145"/>
    <w:rsid w:val="000B1DC5"/>
    <w:rsid w:val="000B60C3"/>
    <w:rsid w:val="000D5147"/>
    <w:rsid w:val="000E0B3B"/>
    <w:rsid w:val="00117610"/>
    <w:rsid w:val="001354B7"/>
    <w:rsid w:val="001448E2"/>
    <w:rsid w:val="0014733D"/>
    <w:rsid w:val="00150A34"/>
    <w:rsid w:val="001529CD"/>
    <w:rsid w:val="0016057F"/>
    <w:rsid w:val="00176498"/>
    <w:rsid w:val="00182FEF"/>
    <w:rsid w:val="001B382A"/>
    <w:rsid w:val="001C3503"/>
    <w:rsid w:val="001C4C00"/>
    <w:rsid w:val="001F305A"/>
    <w:rsid w:val="0020750A"/>
    <w:rsid w:val="002110D5"/>
    <w:rsid w:val="00221680"/>
    <w:rsid w:val="00234F7E"/>
    <w:rsid w:val="00235C17"/>
    <w:rsid w:val="00237C8E"/>
    <w:rsid w:val="002474A2"/>
    <w:rsid w:val="00253E95"/>
    <w:rsid w:val="00267905"/>
    <w:rsid w:val="00277DFB"/>
    <w:rsid w:val="00280328"/>
    <w:rsid w:val="00280B06"/>
    <w:rsid w:val="00292C63"/>
    <w:rsid w:val="00296A9F"/>
    <w:rsid w:val="002A3CFD"/>
    <w:rsid w:val="002F0F8A"/>
    <w:rsid w:val="002F332A"/>
    <w:rsid w:val="002F3E88"/>
    <w:rsid w:val="0030074D"/>
    <w:rsid w:val="00332D88"/>
    <w:rsid w:val="00342711"/>
    <w:rsid w:val="00383687"/>
    <w:rsid w:val="003B2D6C"/>
    <w:rsid w:val="003C3ED7"/>
    <w:rsid w:val="003C6C1D"/>
    <w:rsid w:val="003D3175"/>
    <w:rsid w:val="004259C1"/>
    <w:rsid w:val="004317B4"/>
    <w:rsid w:val="00441A50"/>
    <w:rsid w:val="0047315D"/>
    <w:rsid w:val="00474D69"/>
    <w:rsid w:val="00487348"/>
    <w:rsid w:val="004C503C"/>
    <w:rsid w:val="004C5C1E"/>
    <w:rsid w:val="004D6C56"/>
    <w:rsid w:val="004E240E"/>
    <w:rsid w:val="004E4879"/>
    <w:rsid w:val="0050124C"/>
    <w:rsid w:val="00514821"/>
    <w:rsid w:val="00520E1B"/>
    <w:rsid w:val="005247AF"/>
    <w:rsid w:val="00570563"/>
    <w:rsid w:val="005934D0"/>
    <w:rsid w:val="005A7192"/>
    <w:rsid w:val="005C19B6"/>
    <w:rsid w:val="005C56FC"/>
    <w:rsid w:val="005D7048"/>
    <w:rsid w:val="00600C64"/>
    <w:rsid w:val="00612BC5"/>
    <w:rsid w:val="00637449"/>
    <w:rsid w:val="00642D76"/>
    <w:rsid w:val="00650B81"/>
    <w:rsid w:val="00653763"/>
    <w:rsid w:val="006712B2"/>
    <w:rsid w:val="006916E0"/>
    <w:rsid w:val="006952DE"/>
    <w:rsid w:val="006965E2"/>
    <w:rsid w:val="006A0967"/>
    <w:rsid w:val="006A38D4"/>
    <w:rsid w:val="006B24B3"/>
    <w:rsid w:val="006B5071"/>
    <w:rsid w:val="006B6E99"/>
    <w:rsid w:val="006D1E04"/>
    <w:rsid w:val="006F4792"/>
    <w:rsid w:val="0070262F"/>
    <w:rsid w:val="0071241D"/>
    <w:rsid w:val="00731AA7"/>
    <w:rsid w:val="0073512C"/>
    <w:rsid w:val="007363CB"/>
    <w:rsid w:val="00745093"/>
    <w:rsid w:val="00750770"/>
    <w:rsid w:val="00750B2D"/>
    <w:rsid w:val="007541ED"/>
    <w:rsid w:val="00767F21"/>
    <w:rsid w:val="007700AB"/>
    <w:rsid w:val="00784E5D"/>
    <w:rsid w:val="007956F7"/>
    <w:rsid w:val="007A4604"/>
    <w:rsid w:val="007A65F1"/>
    <w:rsid w:val="007C23BE"/>
    <w:rsid w:val="007C6656"/>
    <w:rsid w:val="007D5B6E"/>
    <w:rsid w:val="008003AD"/>
    <w:rsid w:val="00803441"/>
    <w:rsid w:val="00810424"/>
    <w:rsid w:val="008108E3"/>
    <w:rsid w:val="00810EDE"/>
    <w:rsid w:val="008303BC"/>
    <w:rsid w:val="00845045"/>
    <w:rsid w:val="00846A98"/>
    <w:rsid w:val="008505E7"/>
    <w:rsid w:val="0085349D"/>
    <w:rsid w:val="008554E0"/>
    <w:rsid w:val="0086036B"/>
    <w:rsid w:val="008610D8"/>
    <w:rsid w:val="0086618F"/>
    <w:rsid w:val="00872BD0"/>
    <w:rsid w:val="00885DC8"/>
    <w:rsid w:val="008B27F3"/>
    <w:rsid w:val="008B4E93"/>
    <w:rsid w:val="008C11D0"/>
    <w:rsid w:val="008D21A5"/>
    <w:rsid w:val="00903E69"/>
    <w:rsid w:val="00937711"/>
    <w:rsid w:val="009416FB"/>
    <w:rsid w:val="00942BD8"/>
    <w:rsid w:val="0096260A"/>
    <w:rsid w:val="00983CA2"/>
    <w:rsid w:val="009858E8"/>
    <w:rsid w:val="00992BE2"/>
    <w:rsid w:val="009A282B"/>
    <w:rsid w:val="009B62AB"/>
    <w:rsid w:val="009C2DFA"/>
    <w:rsid w:val="009E22F1"/>
    <w:rsid w:val="009E4B49"/>
    <w:rsid w:val="00A0330D"/>
    <w:rsid w:val="00A068C7"/>
    <w:rsid w:val="00A21DCB"/>
    <w:rsid w:val="00A42CBB"/>
    <w:rsid w:val="00A50308"/>
    <w:rsid w:val="00A6234C"/>
    <w:rsid w:val="00A65EC2"/>
    <w:rsid w:val="00A67CBA"/>
    <w:rsid w:val="00A960B4"/>
    <w:rsid w:val="00B01D4A"/>
    <w:rsid w:val="00B2483F"/>
    <w:rsid w:val="00B342EC"/>
    <w:rsid w:val="00B34F4F"/>
    <w:rsid w:val="00B41493"/>
    <w:rsid w:val="00B55E9F"/>
    <w:rsid w:val="00B643C0"/>
    <w:rsid w:val="00B72EA1"/>
    <w:rsid w:val="00B7420D"/>
    <w:rsid w:val="00B944DB"/>
    <w:rsid w:val="00BA358D"/>
    <w:rsid w:val="00BA4158"/>
    <w:rsid w:val="00BA6DD5"/>
    <w:rsid w:val="00BB6096"/>
    <w:rsid w:val="00BB7902"/>
    <w:rsid w:val="00BD5813"/>
    <w:rsid w:val="00BE0FA2"/>
    <w:rsid w:val="00BF68EA"/>
    <w:rsid w:val="00C14AB4"/>
    <w:rsid w:val="00C54DF8"/>
    <w:rsid w:val="00C7786E"/>
    <w:rsid w:val="00C9069A"/>
    <w:rsid w:val="00C94162"/>
    <w:rsid w:val="00CA0707"/>
    <w:rsid w:val="00CB0FB9"/>
    <w:rsid w:val="00CD046C"/>
    <w:rsid w:val="00CD1968"/>
    <w:rsid w:val="00CF34A3"/>
    <w:rsid w:val="00D33FAA"/>
    <w:rsid w:val="00D40B48"/>
    <w:rsid w:val="00D8132E"/>
    <w:rsid w:val="00DE2F3D"/>
    <w:rsid w:val="00DE3AE5"/>
    <w:rsid w:val="00DF6046"/>
    <w:rsid w:val="00E051F0"/>
    <w:rsid w:val="00E27E03"/>
    <w:rsid w:val="00E34024"/>
    <w:rsid w:val="00E70CBF"/>
    <w:rsid w:val="00E75959"/>
    <w:rsid w:val="00E943D6"/>
    <w:rsid w:val="00EA34E1"/>
    <w:rsid w:val="00EC5A97"/>
    <w:rsid w:val="00ED2C1A"/>
    <w:rsid w:val="00ED4F6A"/>
    <w:rsid w:val="00EE07A4"/>
    <w:rsid w:val="00F01DFC"/>
    <w:rsid w:val="00F02DE8"/>
    <w:rsid w:val="00F215FD"/>
    <w:rsid w:val="00F73E75"/>
    <w:rsid w:val="00F76903"/>
    <w:rsid w:val="00F87C16"/>
    <w:rsid w:val="00F87EBC"/>
    <w:rsid w:val="00FA6184"/>
    <w:rsid w:val="00FA7476"/>
    <w:rsid w:val="00FB6FEF"/>
    <w:rsid w:val="00FC6FF2"/>
    <w:rsid w:val="00FE24C5"/>
    <w:rsid w:val="00FF0C44"/>
    <w:rsid w:val="00FF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2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BE2"/>
  </w:style>
  <w:style w:type="paragraph" w:styleId="Footer">
    <w:name w:val="footer"/>
    <w:basedOn w:val="Normal"/>
    <w:link w:val="FooterChar"/>
    <w:uiPriority w:val="99"/>
    <w:unhideWhenUsed/>
    <w:rsid w:val="00992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B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2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BE2"/>
  </w:style>
  <w:style w:type="paragraph" w:styleId="Footer">
    <w:name w:val="footer"/>
    <w:basedOn w:val="Normal"/>
    <w:link w:val="FooterChar"/>
    <w:uiPriority w:val="99"/>
    <w:unhideWhenUsed/>
    <w:rsid w:val="00992B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2580</Words>
  <Characters>14708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6</cp:revision>
  <dcterms:created xsi:type="dcterms:W3CDTF">2024-06-10T13:15:00Z</dcterms:created>
  <dcterms:modified xsi:type="dcterms:W3CDTF">2024-06-14T07:41:00Z</dcterms:modified>
</cp:coreProperties>
</file>